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D9D" w:rsidRDefault="00A65D9D" w:rsidP="2260E024">
      <w:pPr>
        <w:tabs>
          <w:tab w:val="left" w:pos="0"/>
        </w:tabs>
        <w:jc w:val="both"/>
        <w:rPr>
          <w:rFonts w:ascii="Arial" w:hAnsi="Arial" w:cs="Arial"/>
          <w:b/>
          <w:bCs/>
        </w:rPr>
      </w:pPr>
    </w:p>
    <w:p w:rsidR="00A65D9D" w:rsidRDefault="00A65D9D" w:rsidP="001B5D80">
      <w:pPr>
        <w:tabs>
          <w:tab w:val="left" w:pos="0"/>
        </w:tabs>
        <w:jc w:val="both"/>
        <w:rPr>
          <w:rFonts w:ascii="Arial" w:hAnsi="Arial" w:cs="Arial"/>
          <w:b/>
        </w:rPr>
      </w:pPr>
    </w:p>
    <w:p w:rsidR="00A65D9D" w:rsidRDefault="00A65D9D" w:rsidP="001B5D80">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INFORME  </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 xml:space="preserve"> CENTRO PARA EL DESARROLLO DE LAS MUJERES</w:t>
      </w:r>
    </w:p>
    <w:p w:rsidR="007E581B" w:rsidRPr="00460BC8" w:rsidRDefault="007E581B" w:rsidP="007E581B">
      <w:pPr>
        <w:tabs>
          <w:tab w:val="left" w:pos="0"/>
        </w:tabs>
        <w:jc w:val="both"/>
        <w:rPr>
          <w:rFonts w:ascii="Arial" w:hAnsi="Arial" w:cs="Arial"/>
          <w:b/>
        </w:rPr>
      </w:pPr>
    </w:p>
    <w:p w:rsidR="007E581B" w:rsidRPr="00460BC8" w:rsidRDefault="007E581B" w:rsidP="007E581B">
      <w:pPr>
        <w:tabs>
          <w:tab w:val="left" w:pos="0"/>
        </w:tabs>
        <w:jc w:val="both"/>
        <w:rPr>
          <w:rFonts w:ascii="Arial" w:hAnsi="Arial" w:cs="Arial"/>
          <w:b/>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JALISCO</w:t>
      </w: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CDM</w:t>
      </w:r>
    </w:p>
    <w:p w:rsidR="007E581B" w:rsidRPr="00460BC8" w:rsidRDefault="007E581B" w:rsidP="007E581B">
      <w:pPr>
        <w:jc w:val="center"/>
        <w:rPr>
          <w:rFonts w:ascii="Arial" w:hAnsi="Arial" w:cs="Arial"/>
          <w:b/>
          <w:sz w:val="28"/>
          <w:szCs w:val="28"/>
        </w:rPr>
      </w:pPr>
      <w:r w:rsidRPr="00460BC8">
        <w:rPr>
          <w:rFonts w:ascii="Arial" w:hAnsi="Arial" w:cs="Arial"/>
          <w:b/>
          <w:sz w:val="28"/>
          <w:szCs w:val="28"/>
        </w:rPr>
        <w:t>SAYULA</w:t>
      </w:r>
    </w:p>
    <w:p w:rsidR="007E581B" w:rsidRPr="00460BC8" w:rsidRDefault="007E581B" w:rsidP="007E581B">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Pr="00460BC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0C0C58" w:rsidRDefault="000C0C58" w:rsidP="001B5D80">
      <w:pPr>
        <w:tabs>
          <w:tab w:val="left" w:pos="0"/>
        </w:tabs>
        <w:jc w:val="both"/>
        <w:rPr>
          <w:rFonts w:ascii="Arial" w:hAnsi="Arial" w:cs="Arial"/>
          <w:b/>
        </w:rPr>
      </w:pPr>
    </w:p>
    <w:p w:rsidR="000C0C58" w:rsidRDefault="000C0C58" w:rsidP="001B5D80">
      <w:pPr>
        <w:tabs>
          <w:tab w:val="left" w:pos="0"/>
        </w:tabs>
        <w:jc w:val="both"/>
        <w:rPr>
          <w:rFonts w:ascii="Arial" w:hAnsi="Arial" w:cs="Arial"/>
          <w:b/>
        </w:rPr>
      </w:pPr>
    </w:p>
    <w:p w:rsidR="000C0C58" w:rsidRDefault="000C0C58" w:rsidP="001B5D80">
      <w:pPr>
        <w:tabs>
          <w:tab w:val="left" w:pos="0"/>
        </w:tabs>
        <w:jc w:val="both"/>
        <w:rPr>
          <w:rFonts w:ascii="Arial" w:hAnsi="Arial" w:cs="Arial"/>
          <w:b/>
        </w:rPr>
      </w:pPr>
    </w:p>
    <w:p w:rsidR="000C0C58" w:rsidRDefault="000C0C58" w:rsidP="001B5D80">
      <w:pPr>
        <w:tabs>
          <w:tab w:val="left" w:pos="0"/>
        </w:tabs>
        <w:jc w:val="both"/>
        <w:rPr>
          <w:rFonts w:ascii="Arial" w:hAnsi="Arial" w:cs="Arial"/>
          <w:b/>
        </w:rPr>
      </w:pPr>
    </w:p>
    <w:p w:rsidR="000C0C58" w:rsidRPr="00460BC8" w:rsidRDefault="000C0C5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EC68DB" w:rsidRDefault="00EC68DB" w:rsidP="001B5D80">
      <w:pPr>
        <w:tabs>
          <w:tab w:val="left" w:pos="0"/>
        </w:tabs>
        <w:jc w:val="both"/>
        <w:rPr>
          <w:rFonts w:ascii="Arial" w:hAnsi="Arial" w:cs="Arial"/>
          <w:b/>
        </w:rPr>
      </w:pPr>
    </w:p>
    <w:p w:rsidR="00EC68DB" w:rsidRPr="00460BC8" w:rsidRDefault="00EC68DB" w:rsidP="001B5D80">
      <w:pPr>
        <w:tabs>
          <w:tab w:val="left" w:pos="0"/>
        </w:tabs>
        <w:jc w:val="both"/>
        <w:rPr>
          <w:rFonts w:ascii="Arial" w:hAnsi="Arial" w:cs="Arial"/>
          <w:b/>
        </w:rPr>
      </w:pPr>
    </w:p>
    <w:p w:rsidR="00B27988" w:rsidRPr="00460BC8" w:rsidRDefault="00B27988" w:rsidP="00A65D9D">
      <w:pPr>
        <w:tabs>
          <w:tab w:val="left" w:pos="0"/>
        </w:tabs>
        <w:rPr>
          <w:rFonts w:ascii="Arial" w:hAnsi="Arial" w:cs="Arial"/>
          <w:b/>
          <w:sz w:val="24"/>
          <w:szCs w:val="24"/>
        </w:rPr>
      </w:pPr>
      <w:r w:rsidRPr="00460BC8">
        <w:rPr>
          <w:rFonts w:ascii="Arial" w:hAnsi="Arial" w:cs="Arial"/>
          <w:b/>
          <w:sz w:val="24"/>
          <w:szCs w:val="24"/>
        </w:rPr>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460BC8" w:rsidTr="00B27988">
        <w:trPr>
          <w:trHeight w:val="281"/>
        </w:trPr>
        <w:tc>
          <w:tcPr>
            <w:tcW w:w="8606"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Datos generales del CDM:</w:t>
            </w:r>
          </w:p>
        </w:tc>
      </w:tr>
      <w:tr w:rsidR="00B27988" w:rsidRPr="00460BC8" w:rsidTr="00B27988">
        <w:trPr>
          <w:trHeight w:val="289"/>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Entidad: </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Jalisco</w:t>
            </w:r>
          </w:p>
        </w:tc>
      </w:tr>
      <w:tr w:rsidR="00B27988" w:rsidRPr="00460BC8" w:rsidTr="00B27988">
        <w:trPr>
          <w:trHeight w:val="688"/>
        </w:trPr>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Nombre de la IMEF/ Municipio:</w:t>
            </w:r>
          </w:p>
        </w:tc>
        <w:tc>
          <w:tcPr>
            <w:tcW w:w="4303" w:type="dxa"/>
            <w:shd w:val="clear" w:color="auto" w:fill="auto"/>
          </w:tcPr>
          <w:p w:rsidR="00B27988" w:rsidRPr="00460BC8" w:rsidRDefault="00B27988" w:rsidP="0058772E">
            <w:pPr>
              <w:tabs>
                <w:tab w:val="left" w:pos="0"/>
              </w:tabs>
              <w:spacing w:line="240" w:lineRule="auto"/>
              <w:jc w:val="both"/>
              <w:rPr>
                <w:rFonts w:ascii="Arial" w:hAnsi="Arial" w:cs="Arial"/>
                <w:sz w:val="24"/>
                <w:szCs w:val="24"/>
                <w:shd w:val="clear" w:color="auto" w:fill="FFFFFF"/>
              </w:rPr>
            </w:pPr>
            <w:r w:rsidRPr="00460BC8">
              <w:rPr>
                <w:rFonts w:ascii="Arial" w:hAnsi="Arial" w:cs="Arial"/>
                <w:sz w:val="24"/>
                <w:szCs w:val="24"/>
                <w:shd w:val="clear" w:color="auto" w:fill="FFFFFF"/>
              </w:rPr>
              <w:t xml:space="preserve">Instituto </w:t>
            </w:r>
            <w:r w:rsidR="00666DFB" w:rsidRPr="00460BC8">
              <w:rPr>
                <w:rFonts w:ascii="Arial" w:hAnsi="Arial" w:cs="Arial"/>
                <w:sz w:val="24"/>
                <w:szCs w:val="24"/>
                <w:shd w:val="clear" w:color="auto" w:fill="FFFFFF"/>
              </w:rPr>
              <w:t>Jalisciense de</w:t>
            </w:r>
            <w:r w:rsidRPr="00460BC8">
              <w:rPr>
                <w:rFonts w:ascii="Arial" w:hAnsi="Arial" w:cs="Arial"/>
                <w:sz w:val="24"/>
                <w:szCs w:val="24"/>
                <w:shd w:val="clear" w:color="auto" w:fill="FFFFFF"/>
              </w:rPr>
              <w:t xml:space="preserve"> las Mujeres</w:t>
            </w:r>
          </w:p>
          <w:p w:rsidR="00B27988" w:rsidRPr="00460BC8" w:rsidRDefault="00B27988" w:rsidP="0058772E">
            <w:pPr>
              <w:tabs>
                <w:tab w:val="left" w:pos="0"/>
              </w:tabs>
              <w:spacing w:line="240" w:lineRule="auto"/>
              <w:jc w:val="both"/>
              <w:rPr>
                <w:rFonts w:ascii="Arial" w:hAnsi="Arial" w:cs="Arial"/>
                <w:color w:val="FF0000"/>
                <w:sz w:val="24"/>
                <w:szCs w:val="24"/>
              </w:rPr>
            </w:pPr>
            <w:r w:rsidRPr="00460BC8">
              <w:rPr>
                <w:rFonts w:ascii="Arial" w:hAnsi="Arial" w:cs="Arial"/>
                <w:sz w:val="24"/>
                <w:szCs w:val="24"/>
                <w:shd w:val="clear" w:color="auto" w:fill="FFFFFF"/>
              </w:rPr>
              <w:t>Instituto Municipal de Atención a la Mujer</w:t>
            </w:r>
          </w:p>
          <w:p w:rsidR="00B27988" w:rsidRPr="00460BC8" w:rsidRDefault="00B27988" w:rsidP="0058772E">
            <w:pPr>
              <w:tabs>
                <w:tab w:val="left" w:pos="0"/>
              </w:tabs>
              <w:spacing w:line="240" w:lineRule="auto"/>
              <w:jc w:val="both"/>
              <w:rPr>
                <w:rFonts w:ascii="Arial" w:hAnsi="Arial" w:cs="Arial"/>
                <w:color w:val="FF0000"/>
                <w:sz w:val="24"/>
                <w:szCs w:val="24"/>
              </w:rPr>
            </w:pPr>
          </w:p>
        </w:tc>
      </w:tr>
    </w:tbl>
    <w:p w:rsidR="00B27988" w:rsidRPr="00460BC8" w:rsidRDefault="00B27988" w:rsidP="00B27988">
      <w:pPr>
        <w:tabs>
          <w:tab w:val="left" w:pos="0"/>
        </w:tabs>
        <w:jc w:val="both"/>
        <w:rPr>
          <w:rFonts w:ascii="Arial" w:hAnsi="Arial" w:cs="Arial"/>
          <w:sz w:val="24"/>
          <w:szCs w:val="24"/>
        </w:rPr>
      </w:pPr>
      <w:r w:rsidRPr="00460BC8">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460BC8" w:rsidTr="000A5D37">
        <w:tc>
          <w:tcPr>
            <w:tcW w:w="8644" w:type="dxa"/>
            <w:gridSpan w:val="2"/>
            <w:shd w:val="clear" w:color="auto" w:fill="CCCCCC"/>
          </w:tcPr>
          <w:p w:rsidR="00B27988" w:rsidRPr="00460BC8" w:rsidRDefault="00B27988" w:rsidP="000A5D37">
            <w:pPr>
              <w:tabs>
                <w:tab w:val="left" w:pos="0"/>
              </w:tabs>
              <w:jc w:val="center"/>
              <w:rPr>
                <w:rFonts w:ascii="Arial" w:hAnsi="Arial" w:cs="Arial"/>
                <w:sz w:val="24"/>
                <w:szCs w:val="24"/>
              </w:rPr>
            </w:pPr>
            <w:r w:rsidRPr="00460BC8">
              <w:rPr>
                <w:rFonts w:ascii="Arial" w:hAnsi="Arial" w:cs="Arial"/>
                <w:sz w:val="24"/>
                <w:szCs w:val="24"/>
              </w:rPr>
              <w:t>Información del Área Responsable:</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 xml:space="preserve">Nombre (s) de las (los) responsables de la Meta: </w:t>
            </w:r>
          </w:p>
        </w:tc>
        <w:tc>
          <w:tcPr>
            <w:tcW w:w="4322" w:type="dxa"/>
            <w:shd w:val="clear" w:color="auto" w:fill="auto"/>
          </w:tcPr>
          <w:p w:rsidR="00B27988" w:rsidRPr="00460BC8" w:rsidRDefault="00B27988" w:rsidP="0058772E">
            <w:pPr>
              <w:tabs>
                <w:tab w:val="left" w:pos="0"/>
              </w:tabs>
              <w:spacing w:line="240" w:lineRule="auto"/>
              <w:rPr>
                <w:rFonts w:ascii="Arial" w:hAnsi="Arial" w:cs="Arial"/>
                <w:b/>
                <w:sz w:val="24"/>
                <w:szCs w:val="24"/>
              </w:rPr>
            </w:pPr>
          </w:p>
          <w:p w:rsidR="00B27988" w:rsidRPr="00460BC8" w:rsidRDefault="00B27988" w:rsidP="0058772E">
            <w:pPr>
              <w:tabs>
                <w:tab w:val="left" w:pos="0"/>
              </w:tabs>
              <w:spacing w:line="240" w:lineRule="auto"/>
              <w:jc w:val="center"/>
              <w:rPr>
                <w:rFonts w:ascii="Arial" w:hAnsi="Arial" w:cs="Arial"/>
                <w:b/>
                <w:sz w:val="24"/>
                <w:szCs w:val="24"/>
              </w:rPr>
            </w:pPr>
          </w:p>
          <w:p w:rsidR="00B27988" w:rsidRPr="00460BC8" w:rsidRDefault="00B27988" w:rsidP="0058772E">
            <w:pPr>
              <w:tabs>
                <w:tab w:val="left" w:pos="0"/>
              </w:tabs>
              <w:spacing w:line="240" w:lineRule="auto"/>
              <w:jc w:val="both"/>
              <w:rPr>
                <w:rFonts w:ascii="Arial" w:hAnsi="Arial" w:cs="Arial"/>
                <w:b/>
                <w:sz w:val="24"/>
                <w:szCs w:val="24"/>
              </w:rPr>
            </w:pP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Lugar de realización:</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Sayula</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Período de elaboración del informe:</w:t>
            </w:r>
          </w:p>
        </w:tc>
        <w:tc>
          <w:tcPr>
            <w:tcW w:w="4322" w:type="dxa"/>
            <w:shd w:val="clear" w:color="auto" w:fill="auto"/>
          </w:tcPr>
          <w:p w:rsidR="00B27988" w:rsidRPr="00460BC8" w:rsidRDefault="0064610D" w:rsidP="0058772E">
            <w:pPr>
              <w:tabs>
                <w:tab w:val="left" w:pos="0"/>
              </w:tabs>
              <w:spacing w:line="240" w:lineRule="auto"/>
              <w:jc w:val="both"/>
              <w:rPr>
                <w:rFonts w:ascii="Arial" w:hAnsi="Arial" w:cs="Arial"/>
                <w:b/>
                <w:sz w:val="24"/>
                <w:szCs w:val="24"/>
              </w:rPr>
            </w:pPr>
            <w:r>
              <w:rPr>
                <w:rFonts w:ascii="Arial" w:hAnsi="Arial" w:cs="Arial"/>
                <w:b/>
                <w:sz w:val="24"/>
                <w:szCs w:val="24"/>
              </w:rPr>
              <w:t>Diciembre</w:t>
            </w:r>
            <w:r w:rsidR="002C4F8A">
              <w:rPr>
                <w:rFonts w:ascii="Arial" w:hAnsi="Arial" w:cs="Arial"/>
                <w:b/>
                <w:sz w:val="24"/>
                <w:szCs w:val="24"/>
              </w:rPr>
              <w:t xml:space="preserve"> </w:t>
            </w:r>
            <w:r w:rsidR="00B27988" w:rsidRPr="00460BC8">
              <w:rPr>
                <w:rFonts w:ascii="Arial" w:hAnsi="Arial" w:cs="Arial"/>
                <w:b/>
                <w:sz w:val="24"/>
                <w:szCs w:val="24"/>
              </w:rPr>
              <w:t xml:space="preserve"> 2018</w:t>
            </w:r>
          </w:p>
        </w:tc>
      </w:tr>
      <w:tr w:rsidR="00B27988" w:rsidRPr="00460BC8" w:rsidTr="000A5D37">
        <w:tc>
          <w:tcPr>
            <w:tcW w:w="4322" w:type="dxa"/>
            <w:shd w:val="clear" w:color="auto" w:fill="auto"/>
          </w:tcPr>
          <w:p w:rsidR="00B27988" w:rsidRPr="00460BC8" w:rsidRDefault="00B27988" w:rsidP="0058772E">
            <w:pPr>
              <w:tabs>
                <w:tab w:val="left" w:pos="0"/>
              </w:tabs>
              <w:spacing w:line="240" w:lineRule="auto"/>
              <w:jc w:val="both"/>
              <w:rPr>
                <w:rFonts w:ascii="Arial" w:hAnsi="Arial" w:cs="Arial"/>
                <w:sz w:val="24"/>
                <w:szCs w:val="24"/>
              </w:rPr>
            </w:pPr>
            <w:r w:rsidRPr="00460BC8">
              <w:rPr>
                <w:rFonts w:ascii="Arial" w:hAnsi="Arial" w:cs="Arial"/>
                <w:sz w:val="24"/>
                <w:szCs w:val="24"/>
              </w:rPr>
              <w:t>Tipo de atención que se proporciona:</w:t>
            </w:r>
          </w:p>
        </w:tc>
        <w:tc>
          <w:tcPr>
            <w:tcW w:w="4322" w:type="dxa"/>
            <w:shd w:val="clear" w:color="auto" w:fill="auto"/>
          </w:tcPr>
          <w:p w:rsidR="00B27988" w:rsidRPr="00460BC8" w:rsidRDefault="00B27988" w:rsidP="0058772E">
            <w:pPr>
              <w:tabs>
                <w:tab w:val="left" w:pos="0"/>
              </w:tabs>
              <w:spacing w:line="240" w:lineRule="auto"/>
              <w:jc w:val="both"/>
              <w:rPr>
                <w:rFonts w:ascii="Arial" w:hAnsi="Arial" w:cs="Arial"/>
                <w:b/>
                <w:sz w:val="24"/>
                <w:szCs w:val="24"/>
              </w:rPr>
            </w:pPr>
            <w:r w:rsidRPr="00460BC8">
              <w:rPr>
                <w:rFonts w:ascii="Arial" w:hAnsi="Arial" w:cs="Arial"/>
                <w:b/>
                <w:sz w:val="24"/>
                <w:szCs w:val="24"/>
              </w:rPr>
              <w:t>Capacitación y Asesorías</w:t>
            </w:r>
          </w:p>
        </w:tc>
      </w:tr>
    </w:tbl>
    <w:p w:rsidR="00B27988" w:rsidRPr="00460BC8" w:rsidRDefault="00B27988" w:rsidP="00B27988">
      <w:pPr>
        <w:tabs>
          <w:tab w:val="left" w:pos="0"/>
        </w:tabs>
        <w:jc w:val="both"/>
        <w:rPr>
          <w:rFonts w:ascii="Arial" w:hAnsi="Arial" w:cs="Arial"/>
          <w:b/>
        </w:rPr>
      </w:pPr>
    </w:p>
    <w:p w:rsidR="00BB5AE7" w:rsidRPr="00460BC8" w:rsidRDefault="00BB5AE7" w:rsidP="00BB5AE7">
      <w:pPr>
        <w:tabs>
          <w:tab w:val="left" w:pos="0"/>
        </w:tabs>
        <w:jc w:val="both"/>
        <w:rPr>
          <w:rFonts w:ascii="Arial" w:hAnsi="Arial" w:cs="Arial"/>
          <w:b/>
        </w:rPr>
      </w:pPr>
    </w:p>
    <w:p w:rsidR="00BB5AE7" w:rsidRPr="00460BC8" w:rsidRDefault="00BB5AE7" w:rsidP="00BB5AE7">
      <w:pPr>
        <w:tabs>
          <w:tab w:val="left" w:pos="0"/>
        </w:tabs>
        <w:jc w:val="center"/>
        <w:rPr>
          <w:rFonts w:ascii="Arial" w:hAnsi="Arial" w:cs="Arial"/>
          <w:b/>
        </w:rPr>
      </w:pPr>
      <w:r w:rsidRPr="00460BC8">
        <w:rPr>
          <w:rFonts w:ascii="Arial" w:hAnsi="Arial" w:cs="Arial"/>
          <w:b/>
        </w:rPr>
        <w:t xml:space="preserve">   ANTECEDENTES</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w:t>
      </w:r>
      <w:r w:rsidRPr="00460BC8">
        <w:rPr>
          <w:rFonts w:ascii="Arial" w:hAnsi="Arial" w:cs="Arial"/>
        </w:rPr>
        <w:lastRenderedPageBreak/>
        <w:t>2013-02018 y Programa Nacional para la Igualdad de Oportunidades y no Discriminación contra las Mujeres, 2013-2018 (Proigualdad 2011).</w:t>
      </w:r>
    </w:p>
    <w:p w:rsidR="00BB5AE7" w:rsidRPr="00460BC8" w:rsidRDefault="00BB5AE7" w:rsidP="00BB5AE7">
      <w:pPr>
        <w:tabs>
          <w:tab w:val="left" w:pos="0"/>
        </w:tabs>
        <w:spacing w:line="360" w:lineRule="auto"/>
        <w:jc w:val="both"/>
        <w:rPr>
          <w:rFonts w:ascii="Arial" w:hAnsi="Arial" w:cs="Arial"/>
          <w:sz w:val="24"/>
          <w:szCs w:val="24"/>
        </w:rPr>
      </w:pP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rsidR="00BB5AE7" w:rsidRPr="00460BC8" w:rsidRDefault="00BB5AE7" w:rsidP="00BB5AE7">
      <w:pPr>
        <w:tabs>
          <w:tab w:val="left" w:pos="0"/>
        </w:tabs>
        <w:spacing w:line="360" w:lineRule="auto"/>
        <w:jc w:val="both"/>
        <w:rPr>
          <w:rFonts w:ascii="Arial" w:hAnsi="Arial" w:cs="Arial"/>
        </w:rPr>
      </w:pPr>
      <w:r w:rsidRPr="00460BC8">
        <w:rPr>
          <w:rFonts w:ascii="Arial" w:hAnsi="Arial" w:cs="Arial"/>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rsidR="00036CDC" w:rsidRPr="00460BC8" w:rsidRDefault="00036CDC" w:rsidP="00EB589F">
      <w:pPr>
        <w:tabs>
          <w:tab w:val="left" w:pos="0"/>
        </w:tabs>
        <w:spacing w:line="360" w:lineRule="auto"/>
        <w:jc w:val="both"/>
        <w:rPr>
          <w:rFonts w:ascii="Arial" w:hAnsi="Arial" w:cs="Arial"/>
        </w:rPr>
      </w:pPr>
    </w:p>
    <w:p w:rsidR="0058772E" w:rsidRPr="00460BC8" w:rsidRDefault="0058772E" w:rsidP="00EB589F">
      <w:pPr>
        <w:tabs>
          <w:tab w:val="left" w:pos="0"/>
        </w:tabs>
        <w:spacing w:line="360" w:lineRule="auto"/>
        <w:jc w:val="both"/>
        <w:rPr>
          <w:rFonts w:ascii="Arial" w:hAnsi="Arial" w:cs="Arial"/>
          <w:b/>
          <w:sz w:val="24"/>
          <w:szCs w:val="24"/>
        </w:rPr>
      </w:pPr>
    </w:p>
    <w:p w:rsidR="001121E5" w:rsidRPr="00460BC8" w:rsidRDefault="001121E5" w:rsidP="00EB589F">
      <w:pPr>
        <w:tabs>
          <w:tab w:val="left" w:pos="0"/>
        </w:tabs>
        <w:spacing w:line="360" w:lineRule="auto"/>
        <w:jc w:val="center"/>
        <w:rPr>
          <w:rFonts w:ascii="Arial" w:hAnsi="Arial" w:cs="Arial"/>
          <w:b/>
          <w:sz w:val="24"/>
          <w:szCs w:val="24"/>
        </w:rPr>
      </w:pPr>
      <w:r w:rsidRPr="00460BC8">
        <w:rPr>
          <w:rFonts w:ascii="Arial" w:hAnsi="Arial" w:cs="Arial"/>
          <w:b/>
          <w:sz w:val="24"/>
          <w:szCs w:val="24"/>
        </w:rPr>
        <w:t>INTRODUCCIÓN</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rsidR="00FF001E" w:rsidRPr="00460BC8"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rsidR="000B2A52" w:rsidRDefault="00FF001E" w:rsidP="00FF001E">
      <w:pPr>
        <w:tabs>
          <w:tab w:val="left" w:pos="0"/>
        </w:tabs>
        <w:spacing w:line="360" w:lineRule="auto"/>
        <w:jc w:val="both"/>
        <w:rPr>
          <w:rFonts w:ascii="Arial" w:hAnsi="Arial" w:cs="Arial"/>
          <w:sz w:val="24"/>
          <w:szCs w:val="24"/>
        </w:rPr>
      </w:pPr>
      <w:r w:rsidRPr="00460BC8">
        <w:rPr>
          <w:rFonts w:ascii="Arial" w:hAnsi="Arial" w:cs="Arial"/>
          <w:sz w:val="24"/>
          <w:szCs w:val="24"/>
        </w:rPr>
        <w:t>Además de intervenir en los procesos de planeación, elaboración y ejecución de proyectos desde el enfoque de género para beneficio de las mujeres del municipio de Sayula.</w:t>
      </w:r>
    </w:p>
    <w:p w:rsidR="00F05D8D" w:rsidRPr="00F05D8D" w:rsidRDefault="00F05D8D" w:rsidP="00FF001E">
      <w:pPr>
        <w:tabs>
          <w:tab w:val="left" w:pos="0"/>
        </w:tabs>
        <w:spacing w:line="360" w:lineRule="auto"/>
        <w:jc w:val="both"/>
        <w:rPr>
          <w:rFonts w:ascii="Arial" w:hAnsi="Arial" w:cs="Arial"/>
          <w:sz w:val="24"/>
          <w:szCs w:val="24"/>
        </w:rPr>
      </w:pPr>
    </w:p>
    <w:p w:rsidR="00BB5AE7" w:rsidRPr="00460BC8" w:rsidRDefault="00BB5AE7" w:rsidP="00FF001E">
      <w:pPr>
        <w:tabs>
          <w:tab w:val="left" w:pos="0"/>
        </w:tabs>
        <w:spacing w:line="360" w:lineRule="auto"/>
        <w:jc w:val="both"/>
        <w:rPr>
          <w:rFonts w:ascii="Arial" w:hAnsi="Arial" w:cs="Arial"/>
          <w:b/>
          <w:sz w:val="24"/>
          <w:szCs w:val="24"/>
        </w:rPr>
      </w:pPr>
    </w:p>
    <w:p w:rsidR="009C7ED3" w:rsidRDefault="009C7ED3" w:rsidP="006D68B9">
      <w:pPr>
        <w:tabs>
          <w:tab w:val="left" w:pos="0"/>
        </w:tabs>
        <w:jc w:val="center"/>
        <w:rPr>
          <w:rFonts w:ascii="Arial" w:hAnsi="Arial" w:cs="Arial"/>
          <w:b/>
          <w:sz w:val="24"/>
          <w:szCs w:val="24"/>
        </w:rPr>
      </w:pPr>
    </w:p>
    <w:p w:rsidR="009C7ED3" w:rsidRDefault="009C7ED3" w:rsidP="006D68B9">
      <w:pPr>
        <w:tabs>
          <w:tab w:val="left" w:pos="0"/>
        </w:tabs>
        <w:jc w:val="center"/>
        <w:rPr>
          <w:rFonts w:ascii="Arial" w:hAnsi="Arial" w:cs="Arial"/>
          <w:b/>
          <w:sz w:val="24"/>
          <w:szCs w:val="24"/>
        </w:rPr>
      </w:pPr>
    </w:p>
    <w:p w:rsidR="001121E5" w:rsidRPr="00460BC8" w:rsidRDefault="001121E5" w:rsidP="006D68B9">
      <w:pPr>
        <w:tabs>
          <w:tab w:val="left" w:pos="0"/>
        </w:tabs>
        <w:jc w:val="center"/>
        <w:rPr>
          <w:rFonts w:ascii="Arial" w:hAnsi="Arial" w:cs="Arial"/>
          <w:b/>
          <w:sz w:val="24"/>
          <w:szCs w:val="24"/>
        </w:rPr>
      </w:pPr>
      <w:r w:rsidRPr="00460BC8">
        <w:rPr>
          <w:rFonts w:ascii="Arial" w:hAnsi="Arial" w:cs="Arial"/>
          <w:b/>
          <w:sz w:val="24"/>
          <w:szCs w:val="24"/>
        </w:rPr>
        <w:t xml:space="preserve">INFORME DE LA OPERACIÓN </w:t>
      </w:r>
    </w:p>
    <w:p w:rsidR="001121E5" w:rsidRPr="00460BC8" w:rsidRDefault="001121E5" w:rsidP="001121E5">
      <w:pPr>
        <w:tabs>
          <w:tab w:val="left" w:pos="0"/>
        </w:tabs>
        <w:spacing w:line="360" w:lineRule="auto"/>
        <w:jc w:val="both"/>
        <w:rPr>
          <w:rFonts w:ascii="Arial" w:hAnsi="Arial" w:cs="Arial"/>
          <w:sz w:val="24"/>
          <w:szCs w:val="24"/>
        </w:rPr>
      </w:pPr>
      <w:r w:rsidRPr="00460BC8">
        <w:rPr>
          <w:rFonts w:ascii="Arial" w:hAnsi="Arial" w:cs="Arial"/>
          <w:sz w:val="24"/>
          <w:szCs w:val="24"/>
        </w:rPr>
        <w:t>Este informe da cuenta de las actividades realizadas por el Centro para el Desarrollo de las Mujeres (CDM), del Municipio de Sayula del Estado de Jalisco.</w:t>
      </w:r>
    </w:p>
    <w:p w:rsidR="00FA3A60" w:rsidRPr="00460BC8" w:rsidRDefault="00FA3A60" w:rsidP="006D68B9">
      <w:pPr>
        <w:tabs>
          <w:tab w:val="left" w:pos="0"/>
        </w:tabs>
        <w:jc w:val="both"/>
        <w:rPr>
          <w:rFonts w:ascii="Arial" w:hAnsi="Arial" w:cs="Arial"/>
          <w:b/>
        </w:rPr>
      </w:pPr>
    </w:p>
    <w:p w:rsidR="00CF6290" w:rsidRDefault="00CF6290" w:rsidP="006D68B9">
      <w:pPr>
        <w:tabs>
          <w:tab w:val="left" w:pos="0"/>
        </w:tabs>
        <w:jc w:val="center"/>
        <w:rPr>
          <w:rFonts w:ascii="Arial" w:hAnsi="Arial" w:cs="Arial"/>
          <w:b/>
          <w:sz w:val="24"/>
          <w:szCs w:val="24"/>
        </w:rPr>
      </w:pPr>
    </w:p>
    <w:p w:rsidR="006D68B9" w:rsidRPr="00460BC8" w:rsidRDefault="006D68B9" w:rsidP="006D68B9">
      <w:pPr>
        <w:tabs>
          <w:tab w:val="left" w:pos="0"/>
        </w:tabs>
        <w:jc w:val="center"/>
        <w:rPr>
          <w:rFonts w:ascii="Arial" w:hAnsi="Arial" w:cs="Arial"/>
          <w:b/>
          <w:sz w:val="24"/>
          <w:szCs w:val="24"/>
        </w:rPr>
      </w:pPr>
      <w:r w:rsidRPr="00460BC8">
        <w:rPr>
          <w:rFonts w:ascii="Arial" w:hAnsi="Arial" w:cs="Arial"/>
          <w:b/>
          <w:sz w:val="24"/>
          <w:szCs w:val="24"/>
        </w:rPr>
        <w:t>INFORME CUALITATIVO:</w:t>
      </w:r>
    </w:p>
    <w:p w:rsidR="00F55BE2" w:rsidRDefault="00E36209" w:rsidP="00F55BE2">
      <w:pPr>
        <w:spacing w:line="360" w:lineRule="auto"/>
        <w:jc w:val="both"/>
        <w:rPr>
          <w:rFonts w:ascii="Arial" w:hAnsi="Arial" w:cs="Arial"/>
          <w:sz w:val="24"/>
          <w:szCs w:val="24"/>
        </w:rPr>
      </w:pPr>
      <w:r>
        <w:rPr>
          <w:rFonts w:ascii="Arial" w:hAnsi="Arial" w:cs="Arial"/>
          <w:sz w:val="24"/>
          <w:szCs w:val="24"/>
        </w:rPr>
        <w:t>En el mes de diciembre</w:t>
      </w:r>
      <w:r w:rsidR="00F55BE2">
        <w:rPr>
          <w:rFonts w:ascii="Arial" w:hAnsi="Arial" w:cs="Arial"/>
          <w:sz w:val="24"/>
          <w:szCs w:val="24"/>
        </w:rPr>
        <w:t xml:space="preserve"> como Centro para el desarrollo de las mujeres (CDM), en colaboración con el instituto Municipal de Atención a la Mujer (IMAM), del municipio de Sayula, se trabajó con el seguimiento del proyecto “Artesanías regionales y de temporada” puesto que asistimos a observar cómo van con el trabajo, desde su desempeño y colaboración para su beneficio propio y de las demás. </w:t>
      </w:r>
    </w:p>
    <w:p w:rsidR="00F55BE2" w:rsidRDefault="00F55BE2" w:rsidP="00F55BE2">
      <w:pPr>
        <w:spacing w:line="360" w:lineRule="auto"/>
        <w:jc w:val="both"/>
        <w:rPr>
          <w:rFonts w:ascii="Arial" w:hAnsi="Arial" w:cs="Arial"/>
          <w:sz w:val="24"/>
          <w:szCs w:val="24"/>
        </w:rPr>
      </w:pPr>
      <w:r>
        <w:rPr>
          <w:rFonts w:ascii="Arial" w:hAnsi="Arial" w:cs="Arial"/>
          <w:sz w:val="24"/>
          <w:szCs w:val="24"/>
        </w:rPr>
        <w:t>También durante este mes la Directora del Prescolar “</w:t>
      </w:r>
      <w:r w:rsidR="00E36209">
        <w:rPr>
          <w:rFonts w:ascii="Arial" w:hAnsi="Arial" w:cs="Arial"/>
          <w:sz w:val="24"/>
          <w:szCs w:val="24"/>
        </w:rPr>
        <w:t>Jorge Guiarte</w:t>
      </w:r>
      <w:r>
        <w:rPr>
          <w:rFonts w:ascii="Arial" w:hAnsi="Arial" w:cs="Arial"/>
          <w:sz w:val="24"/>
          <w:szCs w:val="24"/>
        </w:rPr>
        <w:t xml:space="preserve">” solicitó por medio del instituto el taller de “Prevención de Violencia”, para impartirlo con el personal administrativo, docentes, padres, madres, alumnas y alumnos del plantel educativo para prevenir, concientizar y que conozcan  que se puede hacer en caso de que alguna persona viva algún tipo de violencia. </w:t>
      </w:r>
    </w:p>
    <w:p w:rsidR="0064610D" w:rsidRDefault="0064610D" w:rsidP="00F55BE2">
      <w:pPr>
        <w:spacing w:line="360" w:lineRule="auto"/>
        <w:jc w:val="both"/>
        <w:rPr>
          <w:rFonts w:ascii="Arial" w:hAnsi="Arial" w:cs="Arial"/>
          <w:sz w:val="24"/>
        </w:rPr>
      </w:pPr>
      <w:r>
        <w:rPr>
          <w:rFonts w:ascii="Arial" w:hAnsi="Arial" w:cs="Arial"/>
          <w:sz w:val="24"/>
        </w:rPr>
        <w:t xml:space="preserve">El primer taller fue dirigido a </w:t>
      </w:r>
      <w:r w:rsidR="00CF6290">
        <w:rPr>
          <w:rFonts w:ascii="Arial" w:hAnsi="Arial" w:cs="Arial"/>
          <w:sz w:val="24"/>
        </w:rPr>
        <w:t>maestras y maestros del plantel en el cual se mostraron interesados en el tema y realizaron aportaciones desde su experiencia como docentes</w:t>
      </w:r>
      <w:r w:rsidR="00E36209">
        <w:rPr>
          <w:rFonts w:ascii="Arial" w:hAnsi="Arial" w:cs="Arial"/>
          <w:sz w:val="24"/>
        </w:rPr>
        <w:t>,</w:t>
      </w:r>
      <w:r w:rsidR="00CF6290">
        <w:rPr>
          <w:rFonts w:ascii="Arial" w:hAnsi="Arial" w:cs="Arial"/>
          <w:sz w:val="24"/>
        </w:rPr>
        <w:t xml:space="preserve"> lo cual nos ayudó a comprender la situación en la que se encontraban</w:t>
      </w:r>
      <w:r w:rsidR="00E36209">
        <w:rPr>
          <w:rFonts w:ascii="Arial" w:hAnsi="Arial" w:cs="Arial"/>
          <w:sz w:val="24"/>
        </w:rPr>
        <w:t xml:space="preserve"> las y </w:t>
      </w:r>
      <w:r w:rsidR="00CF6290">
        <w:rPr>
          <w:rFonts w:ascii="Arial" w:hAnsi="Arial" w:cs="Arial"/>
          <w:sz w:val="24"/>
        </w:rPr>
        <w:t xml:space="preserve"> los padres de familia y como sería una ma</w:t>
      </w:r>
      <w:r w:rsidR="00E36209">
        <w:rPr>
          <w:rFonts w:ascii="Arial" w:hAnsi="Arial" w:cs="Arial"/>
          <w:sz w:val="24"/>
        </w:rPr>
        <w:t>nera de poder trabajar con ellas y ellos sobre</w:t>
      </w:r>
      <w:r w:rsidR="00CF6290">
        <w:rPr>
          <w:rFonts w:ascii="Arial" w:hAnsi="Arial" w:cs="Arial"/>
          <w:sz w:val="24"/>
        </w:rPr>
        <w:t xml:space="preserve"> este tema. También algunas maestras compartieron sucesos de sus vidas en las que ellas se vieron víctimas de violencia y como fue la manera que lograron salir adelante. </w:t>
      </w:r>
    </w:p>
    <w:p w:rsidR="001448CE" w:rsidRDefault="00CF6290" w:rsidP="00F55BE2">
      <w:pPr>
        <w:spacing w:line="360" w:lineRule="auto"/>
        <w:jc w:val="both"/>
        <w:rPr>
          <w:rFonts w:ascii="Arial" w:hAnsi="Arial" w:cs="Arial"/>
          <w:sz w:val="24"/>
        </w:rPr>
      </w:pPr>
      <w:r>
        <w:rPr>
          <w:rFonts w:ascii="Arial" w:hAnsi="Arial" w:cs="Arial"/>
          <w:sz w:val="24"/>
        </w:rPr>
        <w:t>El segundo taller fue dirigido a madres y padres de familia</w:t>
      </w:r>
      <w:r w:rsidR="00E36209">
        <w:rPr>
          <w:rFonts w:ascii="Arial" w:hAnsi="Arial" w:cs="Arial"/>
          <w:sz w:val="24"/>
        </w:rPr>
        <w:t>,</w:t>
      </w:r>
      <w:r>
        <w:rPr>
          <w:rFonts w:ascii="Arial" w:hAnsi="Arial" w:cs="Arial"/>
          <w:sz w:val="24"/>
        </w:rPr>
        <w:t xml:space="preserve"> </w:t>
      </w:r>
      <w:r w:rsidR="001448CE">
        <w:rPr>
          <w:rFonts w:ascii="Arial" w:hAnsi="Arial" w:cs="Arial"/>
          <w:sz w:val="24"/>
        </w:rPr>
        <w:t>dura</w:t>
      </w:r>
      <w:r w:rsidR="00E36209">
        <w:rPr>
          <w:rFonts w:ascii="Arial" w:hAnsi="Arial" w:cs="Arial"/>
          <w:sz w:val="24"/>
        </w:rPr>
        <w:t>nte la impartición del taller las y lo</w:t>
      </w:r>
      <w:r w:rsidR="001448CE">
        <w:rPr>
          <w:rFonts w:ascii="Arial" w:hAnsi="Arial" w:cs="Arial"/>
          <w:sz w:val="24"/>
        </w:rPr>
        <w:t xml:space="preserve">s asistentes se mostraron muy callados y atentos  a lo que se estaba hablando muy pocas  querían participar, por esta razón se realizaron preguntas abiertas como ¿Qué es la violencia? ¿Cuáles son los tipos de violencia que conoce? Entre otras,  y así el grupo comenzó a dar aportaciones y comenzaron hablar de sus experiencias  y a cuestionar sobre algunas dudas que surgieron durante el desarrollo del taller. </w:t>
      </w:r>
    </w:p>
    <w:p w:rsidR="00700049" w:rsidRDefault="001448CE" w:rsidP="00F55BE2">
      <w:pPr>
        <w:spacing w:line="360" w:lineRule="auto"/>
        <w:jc w:val="both"/>
        <w:rPr>
          <w:rFonts w:ascii="Arial" w:hAnsi="Arial" w:cs="Arial"/>
          <w:sz w:val="24"/>
        </w:rPr>
      </w:pPr>
      <w:r>
        <w:rPr>
          <w:rFonts w:ascii="Arial" w:hAnsi="Arial" w:cs="Arial"/>
          <w:sz w:val="24"/>
        </w:rPr>
        <w:lastRenderedPageBreak/>
        <w:t xml:space="preserve"> El tercer taller se impartió</w:t>
      </w:r>
      <w:r w:rsidR="00B4524F">
        <w:rPr>
          <w:rFonts w:ascii="Arial" w:hAnsi="Arial" w:cs="Arial"/>
          <w:sz w:val="24"/>
        </w:rPr>
        <w:t xml:space="preserve"> a los tres grupos del prescolar,  para realizar la impartición de este taller se utilizó diferentes técni</w:t>
      </w:r>
      <w:r w:rsidR="00477D32">
        <w:rPr>
          <w:rFonts w:ascii="Arial" w:hAnsi="Arial" w:cs="Arial"/>
          <w:sz w:val="24"/>
        </w:rPr>
        <w:t xml:space="preserve">cas como </w:t>
      </w:r>
      <w:r w:rsidR="00BF2C02">
        <w:rPr>
          <w:rFonts w:ascii="Arial" w:hAnsi="Arial" w:cs="Arial"/>
          <w:sz w:val="24"/>
        </w:rPr>
        <w:t>leer un cuento, mostra</w:t>
      </w:r>
      <w:r w:rsidR="00047F56">
        <w:rPr>
          <w:rFonts w:ascii="Arial" w:hAnsi="Arial" w:cs="Arial"/>
          <w:sz w:val="24"/>
        </w:rPr>
        <w:t>r videos y canciones lo cual las niñas y niños estuvieron muy participativos e interesados en lo que se les estaba explicando.</w:t>
      </w:r>
    </w:p>
    <w:p w:rsidR="00E36209" w:rsidRPr="00F55BE2" w:rsidRDefault="00E36209" w:rsidP="00F55BE2">
      <w:pPr>
        <w:spacing w:line="360" w:lineRule="auto"/>
        <w:jc w:val="both"/>
        <w:rPr>
          <w:rFonts w:ascii="Arial" w:hAnsi="Arial" w:cs="Arial"/>
          <w:sz w:val="24"/>
        </w:rPr>
      </w:pPr>
      <w:r>
        <w:rPr>
          <w:rFonts w:ascii="Arial" w:hAnsi="Arial" w:cs="Arial"/>
          <w:sz w:val="24"/>
        </w:rPr>
        <w:t xml:space="preserve">Durante este mes atendimos 5 mujeres canalizándolas a </w:t>
      </w:r>
      <w:r w:rsidR="00DE7717">
        <w:rPr>
          <w:rFonts w:ascii="Arial" w:hAnsi="Arial" w:cs="Arial"/>
          <w:sz w:val="24"/>
        </w:rPr>
        <w:t>las dependencias correspondientes</w:t>
      </w:r>
      <w:r>
        <w:rPr>
          <w:rFonts w:ascii="Arial" w:hAnsi="Arial" w:cs="Arial"/>
          <w:sz w:val="24"/>
        </w:rPr>
        <w:t xml:space="preserve"> según su problemática. </w:t>
      </w:r>
    </w:p>
    <w:p w:rsidR="00FB6B24" w:rsidRDefault="00FB6B24" w:rsidP="00FB6B24">
      <w:pPr>
        <w:tabs>
          <w:tab w:val="left" w:pos="0"/>
        </w:tabs>
        <w:rPr>
          <w:rFonts w:ascii="Arial" w:hAnsi="Arial" w:cs="Arial"/>
          <w:b/>
          <w:sz w:val="24"/>
          <w:szCs w:val="24"/>
        </w:rPr>
      </w:pPr>
    </w:p>
    <w:p w:rsidR="00962193" w:rsidRPr="00460BC8" w:rsidRDefault="00EB589F" w:rsidP="00EB589F">
      <w:pPr>
        <w:tabs>
          <w:tab w:val="left" w:pos="0"/>
        </w:tabs>
        <w:jc w:val="center"/>
        <w:rPr>
          <w:rFonts w:ascii="Arial" w:hAnsi="Arial" w:cs="Arial"/>
          <w:b/>
          <w:sz w:val="24"/>
          <w:szCs w:val="24"/>
        </w:rPr>
      </w:pPr>
      <w:r w:rsidRPr="00460BC8">
        <w:rPr>
          <w:rFonts w:ascii="Arial" w:hAnsi="Arial" w:cs="Arial"/>
          <w:b/>
          <w:sz w:val="24"/>
          <w:szCs w:val="24"/>
        </w:rPr>
        <w:t>INFORME CUANTITATIVO</w:t>
      </w:r>
    </w:p>
    <w:p w:rsidR="00DE7717" w:rsidRPr="00057169" w:rsidRDefault="001B5D80" w:rsidP="008471AA">
      <w:pPr>
        <w:tabs>
          <w:tab w:val="left" w:pos="0"/>
        </w:tabs>
        <w:spacing w:line="360" w:lineRule="auto"/>
        <w:jc w:val="both"/>
        <w:rPr>
          <w:rFonts w:ascii="Arial" w:hAnsi="Arial" w:cs="Arial"/>
          <w:sz w:val="24"/>
          <w:szCs w:val="24"/>
        </w:rPr>
      </w:pPr>
      <w:r w:rsidRPr="00057169">
        <w:rPr>
          <w:rFonts w:ascii="Arial" w:hAnsi="Arial" w:cs="Arial"/>
          <w:sz w:val="24"/>
          <w:szCs w:val="24"/>
        </w:rPr>
        <w:t>Las presentes gr</w:t>
      </w:r>
      <w:r w:rsidR="009027E7" w:rsidRPr="00057169">
        <w:rPr>
          <w:rFonts w:ascii="Arial" w:hAnsi="Arial" w:cs="Arial"/>
          <w:sz w:val="24"/>
          <w:szCs w:val="24"/>
        </w:rPr>
        <w:t>á</w:t>
      </w:r>
      <w:r w:rsidRPr="00057169">
        <w:rPr>
          <w:rFonts w:ascii="Arial" w:hAnsi="Arial" w:cs="Arial"/>
          <w:sz w:val="24"/>
          <w:szCs w:val="24"/>
        </w:rPr>
        <w:t xml:space="preserve">ficas dan el resultado del trabajo realizado por </w:t>
      </w:r>
      <w:r w:rsidR="006B7873" w:rsidRPr="00057169">
        <w:rPr>
          <w:rFonts w:ascii="Arial" w:hAnsi="Arial" w:cs="Arial"/>
          <w:sz w:val="24"/>
          <w:szCs w:val="24"/>
        </w:rPr>
        <w:t>el CDM del Municipio de</w:t>
      </w:r>
      <w:r w:rsidRPr="00057169">
        <w:rPr>
          <w:rFonts w:ascii="Arial" w:hAnsi="Arial" w:cs="Arial"/>
          <w:sz w:val="24"/>
          <w:szCs w:val="24"/>
        </w:rPr>
        <w:t xml:space="preserve"> Sayula</w:t>
      </w:r>
      <w:r w:rsidR="00B03F3E" w:rsidRPr="00057169">
        <w:rPr>
          <w:rFonts w:ascii="Arial" w:hAnsi="Arial" w:cs="Arial"/>
          <w:sz w:val="24"/>
          <w:szCs w:val="24"/>
        </w:rPr>
        <w:t xml:space="preserve"> en</w:t>
      </w:r>
      <w:r w:rsidR="00D37BE8" w:rsidRPr="00057169">
        <w:rPr>
          <w:rFonts w:ascii="Arial" w:hAnsi="Arial" w:cs="Arial"/>
          <w:sz w:val="24"/>
          <w:szCs w:val="24"/>
        </w:rPr>
        <w:t xml:space="preserve"> el </w:t>
      </w:r>
      <w:r w:rsidR="008471AA" w:rsidRPr="00057169">
        <w:rPr>
          <w:rFonts w:ascii="Arial" w:hAnsi="Arial" w:cs="Arial"/>
          <w:sz w:val="24"/>
          <w:szCs w:val="24"/>
        </w:rPr>
        <w:t xml:space="preserve">transcurso </w:t>
      </w:r>
      <w:r w:rsidR="00057169" w:rsidRPr="00057169">
        <w:rPr>
          <w:rFonts w:ascii="Arial" w:hAnsi="Arial" w:cs="Arial"/>
          <w:sz w:val="24"/>
          <w:szCs w:val="24"/>
        </w:rPr>
        <w:t xml:space="preserve">del mes de Diciembre. </w:t>
      </w:r>
    </w:p>
    <w:p w:rsidR="004B46C2" w:rsidRDefault="007E581B" w:rsidP="004B46C2">
      <w:pPr>
        <w:tabs>
          <w:tab w:val="left" w:pos="0"/>
        </w:tabs>
        <w:spacing w:line="240" w:lineRule="auto"/>
        <w:jc w:val="both"/>
        <w:rPr>
          <w:rFonts w:ascii="Arial" w:hAnsi="Arial" w:cs="Arial"/>
          <w:b/>
        </w:rPr>
      </w:pPr>
      <w:r w:rsidRPr="00460BC8">
        <w:rPr>
          <w:rFonts w:ascii="Arial" w:hAnsi="Arial" w:cs="Arial"/>
          <w:b/>
        </w:rPr>
        <w:t xml:space="preserve">Tipo de atención  que solicitaron las y los usuarios en el </w:t>
      </w:r>
      <w:r w:rsidR="00057169">
        <w:rPr>
          <w:rFonts w:ascii="Arial" w:hAnsi="Arial" w:cs="Arial"/>
          <w:b/>
        </w:rPr>
        <w:t>mes de Noviembre</w:t>
      </w:r>
      <w:r w:rsidR="008471AA">
        <w:rPr>
          <w:rFonts w:ascii="Arial" w:hAnsi="Arial" w:cs="Arial"/>
          <w:b/>
        </w:rPr>
        <w:t xml:space="preserve"> </w:t>
      </w:r>
      <w:r w:rsidRPr="00460BC8">
        <w:rPr>
          <w:rFonts w:ascii="Arial" w:hAnsi="Arial" w:cs="Arial"/>
          <w:b/>
        </w:rPr>
        <w:t xml:space="preserve"> en el CDM Sayula</w:t>
      </w:r>
      <w:r w:rsidR="000A334A" w:rsidRPr="00460BC8">
        <w:rPr>
          <w:rFonts w:ascii="Arial" w:hAnsi="Arial" w:cs="Arial"/>
          <w:b/>
        </w:rPr>
        <w:t>.</w:t>
      </w:r>
    </w:p>
    <w:tbl>
      <w:tblPr>
        <w:tblStyle w:val="Tablanormal41"/>
        <w:tblpPr w:leftFromText="141" w:rightFromText="141" w:vertAnchor="page" w:horzAnchor="page" w:tblpX="3931" w:tblpY="8926"/>
        <w:tblW w:w="0" w:type="auto"/>
        <w:tblLook w:val="04A0" w:firstRow="1" w:lastRow="0" w:firstColumn="1" w:lastColumn="0" w:noHBand="0" w:noVBand="1"/>
      </w:tblPr>
      <w:tblGrid>
        <w:gridCol w:w="2454"/>
        <w:gridCol w:w="1302"/>
        <w:gridCol w:w="1446"/>
      </w:tblGrid>
      <w:tr w:rsidR="00352A7D" w:rsidRPr="00460BC8" w:rsidTr="00352A7D">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54" w:type="dxa"/>
          </w:tcPr>
          <w:p w:rsidR="00352A7D" w:rsidRDefault="00352A7D" w:rsidP="00352A7D">
            <w:pPr>
              <w:tabs>
                <w:tab w:val="left" w:pos="0"/>
              </w:tabs>
              <w:jc w:val="both"/>
              <w:rPr>
                <w:rFonts w:ascii="Arial" w:hAnsi="Arial" w:cs="Arial"/>
                <w:sz w:val="20"/>
                <w:szCs w:val="20"/>
              </w:rPr>
            </w:pPr>
          </w:p>
          <w:p w:rsidR="00352A7D" w:rsidRPr="00460BC8" w:rsidRDefault="00352A7D" w:rsidP="00352A7D">
            <w:pPr>
              <w:tabs>
                <w:tab w:val="left" w:pos="0"/>
              </w:tabs>
              <w:jc w:val="both"/>
              <w:rPr>
                <w:rFonts w:ascii="Arial" w:hAnsi="Arial" w:cs="Arial"/>
                <w:sz w:val="20"/>
                <w:szCs w:val="20"/>
              </w:rPr>
            </w:pPr>
          </w:p>
        </w:tc>
        <w:tc>
          <w:tcPr>
            <w:tcW w:w="1302" w:type="dxa"/>
          </w:tcPr>
          <w:p w:rsidR="00352A7D" w:rsidRPr="00460BC8" w:rsidRDefault="00352A7D" w:rsidP="00352A7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Hombres</w:t>
            </w:r>
          </w:p>
        </w:tc>
        <w:tc>
          <w:tcPr>
            <w:tcW w:w="1446" w:type="dxa"/>
          </w:tcPr>
          <w:p w:rsidR="00352A7D" w:rsidRPr="00460BC8" w:rsidRDefault="00352A7D" w:rsidP="00352A7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60BC8">
              <w:rPr>
                <w:rFonts w:ascii="Arial" w:hAnsi="Arial" w:cs="Arial"/>
                <w:sz w:val="20"/>
                <w:szCs w:val="20"/>
              </w:rPr>
              <w:t>Mujer</w:t>
            </w:r>
          </w:p>
        </w:tc>
      </w:tr>
      <w:tr w:rsidR="00352A7D" w:rsidRPr="00460BC8" w:rsidTr="00352A7D">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54" w:type="dxa"/>
          </w:tcPr>
          <w:p w:rsidR="00352A7D" w:rsidRPr="00460BC8" w:rsidRDefault="00352A7D" w:rsidP="00352A7D">
            <w:pPr>
              <w:tabs>
                <w:tab w:val="left" w:pos="0"/>
              </w:tabs>
              <w:jc w:val="both"/>
              <w:rPr>
                <w:rFonts w:ascii="Arial" w:hAnsi="Arial" w:cs="Arial"/>
                <w:b w:val="0"/>
                <w:sz w:val="20"/>
                <w:szCs w:val="20"/>
              </w:rPr>
            </w:pPr>
            <w:r w:rsidRPr="00460BC8">
              <w:rPr>
                <w:rFonts w:ascii="Arial" w:hAnsi="Arial" w:cs="Arial"/>
                <w:b w:val="0"/>
                <w:sz w:val="20"/>
                <w:szCs w:val="20"/>
              </w:rPr>
              <w:t>Trabajadora Social</w:t>
            </w:r>
          </w:p>
        </w:tc>
        <w:tc>
          <w:tcPr>
            <w:tcW w:w="1302" w:type="dxa"/>
          </w:tcPr>
          <w:p w:rsidR="00352A7D" w:rsidRPr="00460BC8" w:rsidRDefault="00352A7D" w:rsidP="00352A7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6" w:type="dxa"/>
          </w:tcPr>
          <w:p w:rsidR="00352A7D" w:rsidRPr="00460BC8" w:rsidRDefault="00352A7D" w:rsidP="00352A7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352A7D" w:rsidRPr="00460BC8" w:rsidTr="00352A7D">
        <w:trPr>
          <w:trHeight w:val="287"/>
        </w:trPr>
        <w:tc>
          <w:tcPr>
            <w:cnfStyle w:val="001000000000" w:firstRow="0" w:lastRow="0" w:firstColumn="1" w:lastColumn="0" w:oddVBand="0" w:evenVBand="0" w:oddHBand="0" w:evenHBand="0" w:firstRowFirstColumn="0" w:firstRowLastColumn="0" w:lastRowFirstColumn="0" w:lastRowLastColumn="0"/>
            <w:tcW w:w="2454" w:type="dxa"/>
          </w:tcPr>
          <w:p w:rsidR="00352A7D" w:rsidRDefault="00352A7D" w:rsidP="00352A7D">
            <w:pPr>
              <w:tabs>
                <w:tab w:val="left" w:pos="0"/>
              </w:tabs>
              <w:jc w:val="both"/>
              <w:rPr>
                <w:rFonts w:ascii="Arial" w:hAnsi="Arial" w:cs="Arial"/>
                <w:sz w:val="20"/>
                <w:szCs w:val="20"/>
              </w:rPr>
            </w:pPr>
          </w:p>
          <w:p w:rsidR="00352A7D" w:rsidRDefault="00352A7D" w:rsidP="00352A7D">
            <w:pPr>
              <w:tabs>
                <w:tab w:val="left" w:pos="0"/>
              </w:tabs>
              <w:jc w:val="both"/>
              <w:rPr>
                <w:rFonts w:ascii="Arial" w:hAnsi="Arial" w:cs="Arial"/>
                <w:sz w:val="20"/>
                <w:szCs w:val="20"/>
              </w:rPr>
            </w:pPr>
          </w:p>
          <w:p w:rsidR="00352A7D" w:rsidRPr="00460BC8" w:rsidRDefault="00352A7D" w:rsidP="00352A7D">
            <w:pPr>
              <w:tabs>
                <w:tab w:val="left" w:pos="0"/>
              </w:tabs>
              <w:jc w:val="both"/>
              <w:rPr>
                <w:rFonts w:ascii="Arial" w:hAnsi="Arial" w:cs="Arial"/>
                <w:sz w:val="20"/>
                <w:szCs w:val="20"/>
              </w:rPr>
            </w:pPr>
          </w:p>
        </w:tc>
        <w:tc>
          <w:tcPr>
            <w:tcW w:w="1302" w:type="dxa"/>
          </w:tcPr>
          <w:p w:rsidR="00352A7D" w:rsidRDefault="00352A7D" w:rsidP="00352A7D">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6" w:type="dxa"/>
          </w:tcPr>
          <w:p w:rsidR="00352A7D" w:rsidRDefault="00352A7D" w:rsidP="00352A7D">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8471AA" w:rsidRPr="00460BC8" w:rsidRDefault="008471AA" w:rsidP="004B46C2">
      <w:pPr>
        <w:tabs>
          <w:tab w:val="left" w:pos="0"/>
        </w:tabs>
        <w:spacing w:line="240" w:lineRule="auto"/>
        <w:jc w:val="both"/>
        <w:rPr>
          <w:rFonts w:ascii="Arial" w:hAnsi="Arial" w:cs="Arial"/>
          <w:b/>
        </w:rPr>
      </w:pPr>
    </w:p>
    <w:p w:rsidR="004B46C2" w:rsidRPr="00460BC8" w:rsidRDefault="004B46C2" w:rsidP="004B46C2">
      <w:pPr>
        <w:tabs>
          <w:tab w:val="left" w:pos="0"/>
        </w:tabs>
        <w:spacing w:line="240" w:lineRule="auto"/>
        <w:jc w:val="both"/>
        <w:rPr>
          <w:rFonts w:ascii="Arial" w:hAnsi="Arial" w:cs="Arial"/>
          <w:b/>
        </w:rPr>
      </w:pPr>
    </w:p>
    <w:p w:rsidR="004B46C2" w:rsidRPr="00460BC8" w:rsidRDefault="00D71484" w:rsidP="004B46C2">
      <w:pPr>
        <w:tabs>
          <w:tab w:val="left" w:pos="0"/>
        </w:tabs>
        <w:spacing w:line="240" w:lineRule="auto"/>
        <w:jc w:val="both"/>
        <w:rPr>
          <w:rFonts w:ascii="Arial" w:hAnsi="Arial" w:cs="Arial"/>
          <w:b/>
        </w:rPr>
      </w:pPr>
      <w:r w:rsidRPr="00460BC8">
        <w:rPr>
          <w:noProof/>
          <w:lang w:eastAsia="es-MX"/>
        </w:rPr>
        <w:drawing>
          <wp:anchor distT="0" distB="0" distL="114300" distR="114300" simplePos="0" relativeHeight="251670528" behindDoc="0" locked="0" layoutInCell="1" allowOverlap="1" wp14:anchorId="01BC9364" wp14:editId="3A6F1575">
            <wp:simplePos x="0" y="0"/>
            <wp:positionH relativeFrom="column">
              <wp:posOffset>380365</wp:posOffset>
            </wp:positionH>
            <wp:positionV relativeFrom="paragraph">
              <wp:posOffset>252730</wp:posOffset>
            </wp:positionV>
            <wp:extent cx="5010150" cy="1476375"/>
            <wp:effectExtent l="0" t="0" r="19050" b="9525"/>
            <wp:wrapThrough wrapText="bothSides">
              <wp:wrapPolygon edited="0">
                <wp:start x="0" y="0"/>
                <wp:lineTo x="0" y="21461"/>
                <wp:lineTo x="21600" y="21461"/>
                <wp:lineTo x="21600" y="0"/>
                <wp:lineTo x="0" y="0"/>
              </wp:wrapPolygon>
            </wp:wrapThrough>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p>
    <w:p w:rsidR="00352A7D" w:rsidRDefault="00352A7D" w:rsidP="004B46C2">
      <w:pPr>
        <w:tabs>
          <w:tab w:val="left" w:pos="0"/>
        </w:tabs>
        <w:spacing w:line="240" w:lineRule="auto"/>
        <w:jc w:val="both"/>
        <w:rPr>
          <w:rFonts w:ascii="Arial" w:hAnsi="Arial" w:cs="Arial"/>
          <w:b/>
        </w:rPr>
      </w:pPr>
    </w:p>
    <w:p w:rsidR="00352A7D" w:rsidRDefault="00352A7D" w:rsidP="004B46C2">
      <w:pPr>
        <w:tabs>
          <w:tab w:val="left" w:pos="0"/>
        </w:tabs>
        <w:spacing w:line="240" w:lineRule="auto"/>
        <w:jc w:val="both"/>
        <w:rPr>
          <w:rFonts w:ascii="Arial" w:hAnsi="Arial" w:cs="Arial"/>
          <w:b/>
        </w:rPr>
      </w:pPr>
    </w:p>
    <w:p w:rsidR="00620970" w:rsidRPr="00460BC8" w:rsidRDefault="00620970" w:rsidP="004B46C2">
      <w:pPr>
        <w:tabs>
          <w:tab w:val="left" w:pos="0"/>
        </w:tabs>
        <w:spacing w:line="240" w:lineRule="auto"/>
        <w:jc w:val="both"/>
        <w:rPr>
          <w:rFonts w:ascii="Arial" w:hAnsi="Arial" w:cs="Arial"/>
          <w:b/>
        </w:rPr>
      </w:pPr>
    </w:p>
    <w:p w:rsidR="004653CC" w:rsidRPr="00460BC8" w:rsidRDefault="004653CC" w:rsidP="004B46C2"/>
    <w:p w:rsidR="00620970" w:rsidRPr="00460BC8" w:rsidRDefault="00620970" w:rsidP="004B46C2"/>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620970" w:rsidRPr="00460BC8" w:rsidRDefault="00620970" w:rsidP="000A334A">
      <w:pPr>
        <w:jc w:val="center"/>
        <w:rPr>
          <w:rFonts w:ascii="Arial" w:hAnsi="Arial" w:cs="Arial"/>
          <w:b/>
        </w:rPr>
      </w:pPr>
    </w:p>
    <w:p w:rsidR="00CE0B1F" w:rsidRPr="00460BC8" w:rsidRDefault="00CE0B1F" w:rsidP="00CE0B1F">
      <w:pPr>
        <w:jc w:val="center"/>
        <w:rPr>
          <w:rFonts w:ascii="Arial" w:hAnsi="Arial" w:cs="Arial"/>
          <w:b/>
        </w:rPr>
      </w:pPr>
      <w:r w:rsidRPr="00460BC8">
        <w:rPr>
          <w:rFonts w:ascii="Arial" w:hAnsi="Arial" w:cs="Arial"/>
          <w:b/>
        </w:rPr>
        <w:t>CARACTERÍSTICAS DE LA POBLACIÓN ATENDIDA</w:t>
      </w:r>
    </w:p>
    <w:p w:rsidR="007E581B" w:rsidRPr="00460BC8" w:rsidRDefault="007E581B" w:rsidP="00CE0B1F">
      <w:pPr>
        <w:jc w:val="center"/>
        <w:rPr>
          <w:rFonts w:ascii="Arial" w:hAnsi="Arial" w:cs="Arial"/>
          <w:b/>
        </w:rPr>
      </w:pPr>
      <w:r w:rsidRPr="00460BC8">
        <w:rPr>
          <w:rFonts w:ascii="Arial" w:hAnsi="Arial" w:cs="Arial"/>
          <w:b/>
        </w:rPr>
        <w:t>EDADES DE LA POBLACIÓN ATENDIDA</w:t>
      </w:r>
    </w:p>
    <w:tbl>
      <w:tblPr>
        <w:tblStyle w:val="Tablanormal41"/>
        <w:tblpPr w:leftFromText="141" w:rightFromText="141" w:vertAnchor="text" w:horzAnchor="margin" w:tblpY="899"/>
        <w:tblW w:w="0" w:type="auto"/>
        <w:tblLook w:val="04A0" w:firstRow="1" w:lastRow="0" w:firstColumn="1" w:lastColumn="0" w:noHBand="0" w:noVBand="1"/>
      </w:tblPr>
      <w:tblGrid>
        <w:gridCol w:w="2122"/>
        <w:gridCol w:w="1842"/>
        <w:gridCol w:w="1701"/>
      </w:tblGrid>
      <w:tr w:rsidR="00CE0B1F" w:rsidRPr="00460BC8" w:rsidTr="00CE0B1F">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Cs w:val="0"/>
                <w:sz w:val="20"/>
                <w:szCs w:val="20"/>
              </w:rPr>
            </w:pPr>
            <w:r w:rsidRPr="00460BC8">
              <w:rPr>
                <w:rFonts w:ascii="Arial" w:hAnsi="Arial" w:cs="Arial"/>
                <w:bCs w:val="0"/>
                <w:sz w:val="20"/>
                <w:szCs w:val="20"/>
              </w:rPr>
              <w:t>Edad</w:t>
            </w:r>
          </w:p>
        </w:tc>
        <w:tc>
          <w:tcPr>
            <w:tcW w:w="1842"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r w:rsidRPr="00460BC8">
              <w:rPr>
                <w:rFonts w:ascii="Arial" w:hAnsi="Arial" w:cs="Arial"/>
                <w:bCs w:val="0"/>
                <w:sz w:val="20"/>
                <w:szCs w:val="20"/>
              </w:rPr>
              <w:tab/>
            </w:r>
          </w:p>
        </w:tc>
        <w:tc>
          <w:tcPr>
            <w:tcW w:w="1701" w:type="dxa"/>
          </w:tcPr>
          <w:p w:rsidR="00CE0B1F" w:rsidRPr="00460BC8" w:rsidRDefault="00CE0B1F" w:rsidP="00CE0B1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15-29 años</w:t>
            </w:r>
            <w:r w:rsidRPr="00460BC8">
              <w:rPr>
                <w:rFonts w:ascii="Arial" w:hAnsi="Arial" w:cs="Arial"/>
                <w:b w:val="0"/>
                <w:bCs w:val="0"/>
                <w:sz w:val="20"/>
                <w:szCs w:val="20"/>
              </w:rPr>
              <w:tab/>
            </w:r>
          </w:p>
        </w:tc>
        <w:tc>
          <w:tcPr>
            <w:tcW w:w="1842" w:type="dxa"/>
          </w:tcPr>
          <w:p w:rsidR="00CE0B1F" w:rsidRPr="00460BC8" w:rsidRDefault="00CE0B1F"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DE7717"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E0B1F" w:rsidRPr="00460BC8" w:rsidTr="00CE0B1F">
        <w:trPr>
          <w:trHeight w:val="220"/>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30-44 años</w:t>
            </w:r>
            <w:r w:rsidRPr="00460BC8">
              <w:rPr>
                <w:rFonts w:ascii="Arial" w:hAnsi="Arial" w:cs="Arial"/>
                <w:b w:val="0"/>
                <w:bCs w:val="0"/>
                <w:sz w:val="20"/>
                <w:szCs w:val="20"/>
              </w:rPr>
              <w:tab/>
            </w:r>
          </w:p>
        </w:tc>
        <w:tc>
          <w:tcPr>
            <w:tcW w:w="1842" w:type="dxa"/>
          </w:tcPr>
          <w:p w:rsidR="00CE0B1F" w:rsidRPr="00460BC8" w:rsidRDefault="00DE7717" w:rsidP="008C46F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c>
          <w:tcPr>
            <w:tcW w:w="1701" w:type="dxa"/>
          </w:tcPr>
          <w:p w:rsidR="00CE0B1F" w:rsidRPr="00460BC8" w:rsidRDefault="00DE7717"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lastRenderedPageBreak/>
              <w:t>45-59 años</w:t>
            </w:r>
          </w:p>
        </w:tc>
        <w:tc>
          <w:tcPr>
            <w:tcW w:w="1842"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DE7717" w:rsidP="00CE0B1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CE0B1F" w:rsidRPr="00460BC8" w:rsidTr="00CE0B1F">
        <w:trPr>
          <w:trHeight w:val="245"/>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sz w:val="20"/>
                <w:szCs w:val="20"/>
              </w:rPr>
            </w:pPr>
            <w:r w:rsidRPr="00460BC8">
              <w:rPr>
                <w:rFonts w:ascii="Arial" w:hAnsi="Arial" w:cs="Arial"/>
                <w:b w:val="0"/>
                <w:sz w:val="20"/>
                <w:szCs w:val="20"/>
              </w:rPr>
              <w:t>+60 años</w:t>
            </w:r>
          </w:p>
        </w:tc>
        <w:tc>
          <w:tcPr>
            <w:tcW w:w="1842"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E0B1F" w:rsidRPr="00460BC8" w:rsidTr="00CE0B1F">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122" w:type="dxa"/>
          </w:tcPr>
          <w:p w:rsidR="00CE0B1F" w:rsidRPr="00460BC8" w:rsidRDefault="00CE0B1F" w:rsidP="00CE0B1F">
            <w:pPr>
              <w:tabs>
                <w:tab w:val="left" w:pos="0"/>
              </w:tabs>
              <w:jc w:val="both"/>
              <w:rPr>
                <w:rFonts w:ascii="Arial" w:hAnsi="Arial" w:cs="Arial"/>
                <w:b w:val="0"/>
                <w:bCs w:val="0"/>
                <w:sz w:val="20"/>
                <w:szCs w:val="20"/>
              </w:rPr>
            </w:pPr>
            <w:r w:rsidRPr="00460BC8">
              <w:rPr>
                <w:rFonts w:ascii="Arial" w:hAnsi="Arial" w:cs="Arial"/>
                <w:b w:val="0"/>
                <w:bCs w:val="0"/>
                <w:sz w:val="20"/>
                <w:szCs w:val="20"/>
              </w:rPr>
              <w:t>+ 60</w:t>
            </w:r>
          </w:p>
        </w:tc>
        <w:tc>
          <w:tcPr>
            <w:tcW w:w="1842"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CE0B1F" w:rsidRPr="00460BC8" w:rsidRDefault="00CE0B1F" w:rsidP="00CE0B1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CF0EC6" w:rsidRPr="00460BC8" w:rsidRDefault="00CE0B1F" w:rsidP="007E581B">
      <w:pPr>
        <w:rPr>
          <w:rFonts w:ascii="Arial" w:hAnsi="Arial" w:cs="Arial"/>
          <w:b/>
        </w:rPr>
      </w:pPr>
      <w:r w:rsidRPr="00460BC8">
        <w:rPr>
          <w:noProof/>
          <w:lang w:eastAsia="es-MX"/>
        </w:rPr>
        <w:t xml:space="preserve"> </w:t>
      </w:r>
      <w:r w:rsidR="006B7873" w:rsidRPr="00460BC8">
        <w:rPr>
          <w:rFonts w:ascii="Arial" w:hAnsi="Arial" w:cs="Arial"/>
          <w:b/>
        </w:rPr>
        <w:t>Nú</w:t>
      </w:r>
      <w:r w:rsidR="007E581B" w:rsidRPr="00460BC8">
        <w:rPr>
          <w:rFonts w:ascii="Arial" w:hAnsi="Arial" w:cs="Arial"/>
          <w:b/>
        </w:rPr>
        <w:t>mero de rango de edad de los y las usuarias que se les bri</w:t>
      </w:r>
      <w:r w:rsidR="00B03F3E" w:rsidRPr="00460BC8">
        <w:rPr>
          <w:rFonts w:ascii="Arial" w:hAnsi="Arial" w:cs="Arial"/>
          <w:b/>
        </w:rPr>
        <w:t>ndó</w:t>
      </w:r>
      <w:r w:rsidR="008A0309">
        <w:rPr>
          <w:rFonts w:ascii="Arial" w:hAnsi="Arial" w:cs="Arial"/>
          <w:b/>
        </w:rPr>
        <w:t xml:space="preserve"> la asesoría en el mes de </w:t>
      </w:r>
      <w:r w:rsidR="00530C58">
        <w:rPr>
          <w:rFonts w:ascii="Arial" w:hAnsi="Arial" w:cs="Arial"/>
          <w:b/>
        </w:rPr>
        <w:t xml:space="preserve">noviembre. </w:t>
      </w:r>
    </w:p>
    <w:p w:rsidR="002E466B" w:rsidRPr="00460BC8" w:rsidRDefault="002E466B" w:rsidP="004653CC"/>
    <w:p w:rsidR="00CE0B1F" w:rsidRPr="00460BC8" w:rsidRDefault="00CE0B1F" w:rsidP="00F226B0">
      <w:pPr>
        <w:jc w:val="center"/>
        <w:rPr>
          <w:rFonts w:ascii="Arial" w:hAnsi="Arial" w:cs="Arial"/>
          <w:b/>
        </w:rPr>
      </w:pPr>
    </w:p>
    <w:p w:rsidR="002B274D" w:rsidRPr="00460BC8" w:rsidRDefault="002B274D" w:rsidP="00F226B0">
      <w:pPr>
        <w:jc w:val="center"/>
        <w:rPr>
          <w:rFonts w:ascii="Arial" w:hAnsi="Arial" w:cs="Arial"/>
          <w:b/>
        </w:rPr>
      </w:pPr>
    </w:p>
    <w:p w:rsidR="002B274D" w:rsidRPr="00460BC8" w:rsidRDefault="002B274D" w:rsidP="00F226B0">
      <w:pPr>
        <w:jc w:val="center"/>
        <w:rPr>
          <w:rFonts w:ascii="Arial" w:hAnsi="Arial" w:cs="Arial"/>
          <w:b/>
        </w:rPr>
      </w:pPr>
    </w:p>
    <w:p w:rsidR="00106CFF" w:rsidRDefault="00106CFF" w:rsidP="00F226B0">
      <w:pPr>
        <w:jc w:val="center"/>
        <w:rPr>
          <w:rFonts w:ascii="Arial" w:hAnsi="Arial" w:cs="Arial"/>
          <w:b/>
        </w:rPr>
      </w:pPr>
    </w:p>
    <w:p w:rsidR="00106CFF" w:rsidRDefault="00106CFF" w:rsidP="00F226B0">
      <w:pPr>
        <w:jc w:val="center"/>
        <w:rPr>
          <w:rFonts w:ascii="Arial" w:hAnsi="Arial" w:cs="Arial"/>
          <w:b/>
        </w:rPr>
      </w:pPr>
    </w:p>
    <w:p w:rsidR="00795059" w:rsidRPr="00460BC8" w:rsidRDefault="00E307D1" w:rsidP="00C23783">
      <w:pPr>
        <w:rPr>
          <w:rFonts w:ascii="Arial" w:hAnsi="Arial" w:cs="Arial"/>
          <w:b/>
        </w:rPr>
      </w:pPr>
      <w:r w:rsidRPr="00460BC8">
        <w:rPr>
          <w:noProof/>
          <w:lang w:eastAsia="es-MX"/>
        </w:rPr>
        <w:drawing>
          <wp:anchor distT="0" distB="0" distL="114300" distR="114300" simplePos="0" relativeHeight="251659264" behindDoc="0" locked="0" layoutInCell="1" allowOverlap="1" wp14:anchorId="6D1F7656" wp14:editId="493D0A1F">
            <wp:simplePos x="0" y="0"/>
            <wp:positionH relativeFrom="margin">
              <wp:posOffset>577215</wp:posOffset>
            </wp:positionH>
            <wp:positionV relativeFrom="paragraph">
              <wp:posOffset>345440</wp:posOffset>
            </wp:positionV>
            <wp:extent cx="4600575" cy="1543050"/>
            <wp:effectExtent l="0" t="0" r="9525" b="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795059" w:rsidRPr="00460BC8" w:rsidRDefault="00795059" w:rsidP="00F226B0">
      <w:pPr>
        <w:jc w:val="center"/>
        <w:rPr>
          <w:rFonts w:ascii="Arial" w:hAnsi="Arial" w:cs="Arial"/>
          <w:b/>
        </w:rPr>
      </w:pPr>
    </w:p>
    <w:p w:rsidR="000A334A" w:rsidRPr="00460BC8" w:rsidRDefault="000A334A" w:rsidP="00F226B0">
      <w:pPr>
        <w:jc w:val="center"/>
        <w:rPr>
          <w:rFonts w:ascii="Arial" w:hAnsi="Arial" w:cs="Arial"/>
          <w:b/>
        </w:rPr>
      </w:pPr>
      <w:r w:rsidRPr="00460BC8">
        <w:rPr>
          <w:rFonts w:ascii="Arial" w:hAnsi="Arial" w:cs="Arial"/>
          <w:b/>
        </w:rPr>
        <w:t xml:space="preserve">Estado Civil de los </w:t>
      </w:r>
      <w:r w:rsidR="002B274D" w:rsidRPr="00460BC8">
        <w:rPr>
          <w:rFonts w:ascii="Arial" w:hAnsi="Arial" w:cs="Arial"/>
          <w:b/>
        </w:rPr>
        <w:t>y las usuarias que se atendió</w:t>
      </w:r>
      <w:r w:rsidRPr="00460BC8">
        <w:rPr>
          <w:rFonts w:ascii="Arial" w:hAnsi="Arial" w:cs="Arial"/>
          <w:b/>
        </w:rPr>
        <w:t xml:space="preserve"> en el CDM Sayula</w:t>
      </w:r>
    </w:p>
    <w:p w:rsidR="000A334A" w:rsidRPr="00460BC8" w:rsidRDefault="000A334A" w:rsidP="00F226B0">
      <w:pPr>
        <w:jc w:val="center"/>
        <w:rPr>
          <w:rFonts w:ascii="Arial" w:hAnsi="Arial" w:cs="Arial"/>
        </w:rPr>
      </w:pPr>
    </w:p>
    <w:tbl>
      <w:tblPr>
        <w:tblStyle w:val="Tablanormal41"/>
        <w:tblpPr w:leftFromText="141" w:rightFromText="141" w:vertAnchor="text" w:tblpY="1"/>
        <w:tblW w:w="0" w:type="auto"/>
        <w:tblLook w:val="04A0" w:firstRow="1" w:lastRow="0" w:firstColumn="1" w:lastColumn="0" w:noHBand="0" w:noVBand="1"/>
      </w:tblPr>
      <w:tblGrid>
        <w:gridCol w:w="1951"/>
        <w:gridCol w:w="1276"/>
        <w:gridCol w:w="1559"/>
      </w:tblGrid>
      <w:tr w:rsidR="002E466B" w:rsidRPr="00460BC8" w:rsidTr="002E4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CA5FD6" w:rsidP="000A5D37">
            <w:pPr>
              <w:tabs>
                <w:tab w:val="left" w:pos="0"/>
              </w:tabs>
              <w:jc w:val="both"/>
              <w:rPr>
                <w:rFonts w:ascii="Arial" w:hAnsi="Arial" w:cs="Arial"/>
                <w:bCs w:val="0"/>
                <w:sz w:val="20"/>
                <w:szCs w:val="20"/>
              </w:rPr>
            </w:pPr>
            <w:r w:rsidRPr="00460BC8">
              <w:rPr>
                <w:rFonts w:ascii="Arial" w:hAnsi="Arial" w:cs="Arial"/>
                <w:bCs w:val="0"/>
                <w:sz w:val="20"/>
                <w:szCs w:val="20"/>
              </w:rPr>
              <w:t>Estado Civil</w:t>
            </w:r>
          </w:p>
        </w:tc>
        <w:tc>
          <w:tcPr>
            <w:tcW w:w="1276"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59" w:type="dxa"/>
          </w:tcPr>
          <w:p w:rsidR="002E466B" w:rsidRPr="00460BC8" w:rsidRDefault="002E466B"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Soltera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Casada (o)</w:t>
            </w:r>
            <w:r w:rsidRPr="00460BC8">
              <w:rPr>
                <w:rFonts w:ascii="Arial" w:hAnsi="Arial" w:cs="Arial"/>
                <w:b w:val="0"/>
                <w:bCs w:val="0"/>
                <w:sz w:val="20"/>
                <w:szCs w:val="20"/>
              </w:rPr>
              <w:tab/>
            </w:r>
          </w:p>
        </w:tc>
        <w:tc>
          <w:tcPr>
            <w:tcW w:w="1276" w:type="dxa"/>
          </w:tcPr>
          <w:p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460BC8" w:rsidRDefault="0086491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Divorciada (o)</w:t>
            </w:r>
          </w:p>
        </w:tc>
        <w:tc>
          <w:tcPr>
            <w:tcW w:w="1276"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460BC8"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Unión libre</w:t>
            </w:r>
          </w:p>
        </w:tc>
        <w:tc>
          <w:tcPr>
            <w:tcW w:w="1276" w:type="dxa"/>
          </w:tcPr>
          <w:p w:rsidR="002E466B" w:rsidRPr="00460BC8" w:rsidRDefault="002E466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460BC8" w:rsidRDefault="00864913"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460BC8"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460BC8" w:rsidRDefault="002E466B"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Viuda (o)</w:t>
            </w:r>
          </w:p>
        </w:tc>
        <w:tc>
          <w:tcPr>
            <w:tcW w:w="1276"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460BC8" w:rsidRDefault="002E466B" w:rsidP="000A5D3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626DA9" w:rsidRPr="00460BC8" w:rsidRDefault="00626DA9" w:rsidP="002E466B">
      <w:pPr>
        <w:jc w:val="both"/>
      </w:pPr>
    </w:p>
    <w:p w:rsidR="00626DA9" w:rsidRPr="00460BC8" w:rsidRDefault="00626DA9" w:rsidP="00626DA9"/>
    <w:p w:rsidR="00626DA9" w:rsidRPr="00460BC8" w:rsidRDefault="00626DA9" w:rsidP="00626DA9"/>
    <w:p w:rsidR="00626DA9" w:rsidRPr="00460BC8" w:rsidRDefault="004653CC" w:rsidP="00626DA9">
      <w:r w:rsidRPr="00460BC8">
        <w:rPr>
          <w:noProof/>
          <w:lang w:eastAsia="es-MX"/>
        </w:rPr>
        <w:drawing>
          <wp:anchor distT="0" distB="0" distL="114300" distR="114300" simplePos="0" relativeHeight="251660288" behindDoc="0" locked="0" layoutInCell="1" allowOverlap="1" wp14:anchorId="1759CB7F" wp14:editId="4EC2AECD">
            <wp:simplePos x="0" y="0"/>
            <wp:positionH relativeFrom="margin">
              <wp:posOffset>538480</wp:posOffset>
            </wp:positionH>
            <wp:positionV relativeFrom="paragraph">
              <wp:posOffset>214630</wp:posOffset>
            </wp:positionV>
            <wp:extent cx="3975100" cy="1878965"/>
            <wp:effectExtent l="0" t="0" r="6350" b="698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626DA9" w:rsidRPr="00460BC8" w:rsidRDefault="00626DA9" w:rsidP="00626DA9"/>
    <w:p w:rsidR="008A0309" w:rsidRDefault="008A0309" w:rsidP="00626DA9">
      <w:pPr>
        <w:rPr>
          <w:rFonts w:ascii="Arial" w:hAnsi="Arial" w:cs="Arial"/>
          <w:b/>
        </w:rPr>
      </w:pPr>
    </w:p>
    <w:p w:rsidR="00BF7D0B" w:rsidRDefault="00BF7D0B" w:rsidP="00626DA9">
      <w:pPr>
        <w:rPr>
          <w:rFonts w:ascii="Arial" w:hAnsi="Arial" w:cs="Arial"/>
          <w:b/>
        </w:rPr>
      </w:pPr>
    </w:p>
    <w:p w:rsidR="00BF7D0B" w:rsidRDefault="00BF7D0B" w:rsidP="00626DA9">
      <w:pPr>
        <w:rPr>
          <w:rFonts w:ascii="Arial" w:hAnsi="Arial" w:cs="Arial"/>
          <w:b/>
        </w:rPr>
      </w:pPr>
    </w:p>
    <w:p w:rsidR="008A0309" w:rsidRDefault="008A0309" w:rsidP="00626DA9">
      <w:pPr>
        <w:rPr>
          <w:rFonts w:ascii="Arial" w:hAnsi="Arial" w:cs="Arial"/>
          <w:b/>
        </w:rPr>
      </w:pPr>
    </w:p>
    <w:p w:rsidR="002E466B" w:rsidRPr="00460BC8" w:rsidRDefault="000A334A" w:rsidP="00626DA9">
      <w:pPr>
        <w:rPr>
          <w:rFonts w:ascii="Arial" w:hAnsi="Arial" w:cs="Arial"/>
          <w:b/>
        </w:rPr>
      </w:pPr>
      <w:r w:rsidRPr="00460BC8">
        <w:rPr>
          <w:rFonts w:ascii="Arial" w:hAnsi="Arial" w:cs="Arial"/>
          <w:b/>
        </w:rPr>
        <w:t>Escolaridad de los y las usu</w:t>
      </w:r>
      <w:r w:rsidR="00E22F2D" w:rsidRPr="00460BC8">
        <w:rPr>
          <w:rFonts w:ascii="Arial" w:hAnsi="Arial" w:cs="Arial"/>
          <w:b/>
        </w:rPr>
        <w:t>ari</w:t>
      </w:r>
      <w:r w:rsidR="00B55510">
        <w:rPr>
          <w:rFonts w:ascii="Arial" w:hAnsi="Arial" w:cs="Arial"/>
          <w:b/>
        </w:rPr>
        <w:t>as a</w:t>
      </w:r>
      <w:r w:rsidR="00530C58">
        <w:rPr>
          <w:rFonts w:ascii="Arial" w:hAnsi="Arial" w:cs="Arial"/>
          <w:b/>
        </w:rPr>
        <w:t>tendidas en el mes de noviembre</w:t>
      </w:r>
      <w:r w:rsidR="008A0309">
        <w:rPr>
          <w:rFonts w:ascii="Arial" w:hAnsi="Arial" w:cs="Arial"/>
          <w:b/>
        </w:rPr>
        <w:t xml:space="preserve"> </w:t>
      </w:r>
      <w:r w:rsidR="00B55510">
        <w:rPr>
          <w:rFonts w:ascii="Arial" w:hAnsi="Arial" w:cs="Arial"/>
          <w:b/>
        </w:rPr>
        <w:t xml:space="preserve"> </w:t>
      </w:r>
      <w:r w:rsidRPr="00460BC8">
        <w:rPr>
          <w:rFonts w:ascii="Arial" w:hAnsi="Arial" w:cs="Arial"/>
          <w:b/>
        </w:rPr>
        <w:t xml:space="preserve"> en el CDM Sayula</w:t>
      </w:r>
    </w:p>
    <w:tbl>
      <w:tblPr>
        <w:tblStyle w:val="Tablanormal41"/>
        <w:tblW w:w="0" w:type="auto"/>
        <w:tblLook w:val="04A0" w:firstRow="1" w:lastRow="0" w:firstColumn="1" w:lastColumn="0" w:noHBand="0" w:noVBand="1"/>
      </w:tblPr>
      <w:tblGrid>
        <w:gridCol w:w="2376"/>
        <w:gridCol w:w="1560"/>
        <w:gridCol w:w="1417"/>
      </w:tblGrid>
      <w:tr w:rsidR="00626DA9" w:rsidRPr="00460BC8" w:rsidTr="00626D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Cs w:val="0"/>
                <w:sz w:val="20"/>
                <w:szCs w:val="20"/>
              </w:rPr>
            </w:pPr>
            <w:r w:rsidRPr="00460BC8">
              <w:rPr>
                <w:rFonts w:ascii="Arial" w:hAnsi="Arial" w:cs="Arial"/>
                <w:bCs w:val="0"/>
                <w:sz w:val="20"/>
                <w:szCs w:val="20"/>
              </w:rPr>
              <w:t>Escolaridad</w:t>
            </w:r>
            <w:r w:rsidRPr="00460BC8">
              <w:rPr>
                <w:rFonts w:ascii="Arial" w:hAnsi="Arial" w:cs="Arial"/>
                <w:bCs w:val="0"/>
                <w:sz w:val="20"/>
                <w:szCs w:val="20"/>
              </w:rPr>
              <w:tab/>
            </w:r>
          </w:p>
        </w:tc>
        <w:tc>
          <w:tcPr>
            <w:tcW w:w="1560"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626DA9" w:rsidRPr="00460BC8" w:rsidRDefault="00626DA9"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estudios</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Primaria</w:t>
            </w:r>
          </w:p>
        </w:tc>
        <w:tc>
          <w:tcPr>
            <w:tcW w:w="1560"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460BC8" w:rsidRDefault="00BF7D0B"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Secundaria</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BF7D0B"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4</w:t>
            </w:r>
          </w:p>
        </w:tc>
      </w:tr>
      <w:tr w:rsidR="00626DA9" w:rsidRPr="00460BC8"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Bachillerato</w:t>
            </w:r>
          </w:p>
        </w:tc>
        <w:tc>
          <w:tcPr>
            <w:tcW w:w="1560"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460BC8" w:rsidRDefault="00626DA9"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460BC8"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460BC8" w:rsidRDefault="00626DA9"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 xml:space="preserve">Nivel Universitario </w:t>
            </w:r>
          </w:p>
        </w:tc>
        <w:tc>
          <w:tcPr>
            <w:tcW w:w="1560" w:type="dxa"/>
          </w:tcPr>
          <w:p w:rsidR="00626DA9" w:rsidRPr="00460BC8" w:rsidRDefault="00626DA9"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460BC8" w:rsidRDefault="00C23783" w:rsidP="00C23783">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bl>
    <w:p w:rsidR="00626DA9" w:rsidRPr="00460BC8" w:rsidRDefault="00626DA9" w:rsidP="00626DA9"/>
    <w:p w:rsidR="008B2F30" w:rsidRPr="00460BC8" w:rsidRDefault="008B2F30" w:rsidP="00626DA9">
      <w:r w:rsidRPr="00460BC8">
        <w:rPr>
          <w:noProof/>
          <w:lang w:eastAsia="es-MX"/>
        </w:rPr>
        <w:drawing>
          <wp:anchor distT="0" distB="0" distL="114300" distR="114300" simplePos="0" relativeHeight="251661312" behindDoc="0" locked="0" layoutInCell="1" allowOverlap="1" wp14:anchorId="1A9701B0" wp14:editId="2A27D33D">
            <wp:simplePos x="0" y="0"/>
            <wp:positionH relativeFrom="column">
              <wp:posOffset>605155</wp:posOffset>
            </wp:positionH>
            <wp:positionV relativeFrom="paragraph">
              <wp:posOffset>7620</wp:posOffset>
            </wp:positionV>
            <wp:extent cx="3895725" cy="1860550"/>
            <wp:effectExtent l="0" t="0" r="9525" b="635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8B2F30" w:rsidRPr="00460BC8" w:rsidRDefault="008B2F30" w:rsidP="008B2F30"/>
    <w:p w:rsidR="004653CC" w:rsidRPr="00460BC8" w:rsidRDefault="004653CC" w:rsidP="008B2F30"/>
    <w:p w:rsidR="000A334A" w:rsidRPr="00460BC8" w:rsidRDefault="000A334A" w:rsidP="008B2F30">
      <w:pPr>
        <w:rPr>
          <w:rFonts w:ascii="Arial" w:hAnsi="Arial" w:cs="Arial"/>
          <w:b/>
        </w:rPr>
      </w:pPr>
      <w:r w:rsidRPr="00460BC8">
        <w:rPr>
          <w:rFonts w:ascii="Arial" w:hAnsi="Arial" w:cs="Arial"/>
          <w:b/>
        </w:rPr>
        <w:t xml:space="preserve">Ocupación de los y las usuarias que se les </w:t>
      </w:r>
      <w:r w:rsidR="002B274D" w:rsidRPr="00460BC8">
        <w:rPr>
          <w:rFonts w:ascii="Arial" w:hAnsi="Arial" w:cs="Arial"/>
          <w:b/>
        </w:rPr>
        <w:t xml:space="preserve">brindó asesoría en el </w:t>
      </w:r>
      <w:r w:rsidR="00530C58">
        <w:rPr>
          <w:rFonts w:ascii="Arial" w:hAnsi="Arial" w:cs="Arial"/>
          <w:b/>
        </w:rPr>
        <w:t>mes de noviembre</w:t>
      </w:r>
      <w:r w:rsidR="008A0309">
        <w:rPr>
          <w:rFonts w:ascii="Arial" w:hAnsi="Arial" w:cs="Arial"/>
          <w:b/>
        </w:rPr>
        <w:t xml:space="preserve"> </w:t>
      </w:r>
      <w:r w:rsidRPr="00460BC8">
        <w:rPr>
          <w:rFonts w:ascii="Arial" w:hAnsi="Arial" w:cs="Arial"/>
          <w:b/>
        </w:rPr>
        <w:t xml:space="preserve"> en el CDM Sayula</w:t>
      </w:r>
    </w:p>
    <w:p w:rsidR="004653CC" w:rsidRPr="00460BC8" w:rsidRDefault="004653CC" w:rsidP="008B2F30"/>
    <w:tbl>
      <w:tblPr>
        <w:tblStyle w:val="Tablanormal41"/>
        <w:tblpPr w:leftFromText="141" w:rightFromText="141" w:vertAnchor="text" w:tblpY="1"/>
        <w:tblW w:w="0" w:type="auto"/>
        <w:tblLook w:val="04A0" w:firstRow="1" w:lastRow="0" w:firstColumn="1" w:lastColumn="0" w:noHBand="0" w:noVBand="1"/>
      </w:tblPr>
      <w:tblGrid>
        <w:gridCol w:w="2943"/>
        <w:gridCol w:w="1418"/>
        <w:gridCol w:w="1417"/>
      </w:tblGrid>
      <w:tr w:rsidR="008B2F30" w:rsidRPr="00460BC8" w:rsidTr="008B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Cs w:val="0"/>
                <w:sz w:val="20"/>
                <w:szCs w:val="20"/>
              </w:rPr>
            </w:pPr>
            <w:r w:rsidRPr="00460BC8">
              <w:rPr>
                <w:rFonts w:ascii="Arial" w:hAnsi="Arial" w:cs="Arial"/>
                <w:bCs w:val="0"/>
                <w:sz w:val="20"/>
                <w:szCs w:val="20"/>
              </w:rPr>
              <w:t>Ocupación</w:t>
            </w:r>
          </w:p>
        </w:tc>
        <w:tc>
          <w:tcPr>
            <w:tcW w:w="1418"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417" w:type="dxa"/>
          </w:tcPr>
          <w:p w:rsidR="008B2F30" w:rsidRPr="00460BC8" w:rsidRDefault="008B2F30"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no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BF7D0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Estudiante</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Comerciante</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Pensionada (o)</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460BC8"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Trabajo remunerado</w:t>
            </w:r>
          </w:p>
        </w:tc>
        <w:tc>
          <w:tcPr>
            <w:tcW w:w="1418" w:type="dxa"/>
          </w:tcPr>
          <w:p w:rsidR="008B2F30" w:rsidRPr="00460BC8" w:rsidRDefault="008B2F30"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460BC8" w:rsidRDefault="00BF7D0B"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460BC8"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460BC8" w:rsidRDefault="008B2F30" w:rsidP="000A5D37">
            <w:pPr>
              <w:tabs>
                <w:tab w:val="left" w:pos="0"/>
              </w:tabs>
              <w:jc w:val="both"/>
              <w:rPr>
                <w:rFonts w:ascii="Arial" w:hAnsi="Arial" w:cs="Arial"/>
                <w:b w:val="0"/>
                <w:bCs w:val="0"/>
                <w:sz w:val="20"/>
                <w:szCs w:val="20"/>
              </w:rPr>
            </w:pPr>
            <w:r w:rsidRPr="00460BC8">
              <w:rPr>
                <w:rFonts w:ascii="Arial" w:hAnsi="Arial" w:cs="Arial"/>
                <w:b w:val="0"/>
                <w:bCs w:val="0"/>
                <w:sz w:val="20"/>
                <w:szCs w:val="20"/>
              </w:rPr>
              <w:t>Sin Actividad</w:t>
            </w:r>
          </w:p>
        </w:tc>
        <w:tc>
          <w:tcPr>
            <w:tcW w:w="1418"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460BC8" w:rsidRDefault="008B2F30"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8B2F30" w:rsidRPr="00460BC8" w:rsidRDefault="008B2F30" w:rsidP="008B2F30"/>
    <w:p w:rsidR="008B2F30" w:rsidRPr="00460BC8" w:rsidRDefault="008B2F30" w:rsidP="008B2F30"/>
    <w:p w:rsidR="008B2F30" w:rsidRPr="00460BC8" w:rsidRDefault="008B2F30" w:rsidP="008B2F30"/>
    <w:p w:rsidR="008B2F30" w:rsidRPr="00460BC8" w:rsidRDefault="001B5D80" w:rsidP="008B2F30">
      <w:r w:rsidRPr="00460BC8">
        <w:rPr>
          <w:noProof/>
          <w:lang w:eastAsia="es-MX"/>
        </w:rPr>
        <w:lastRenderedPageBreak/>
        <w:drawing>
          <wp:anchor distT="0" distB="0" distL="114300" distR="114300" simplePos="0" relativeHeight="251662336" behindDoc="1" locked="0" layoutInCell="1" allowOverlap="1" wp14:anchorId="10CAA7C7" wp14:editId="2047B179">
            <wp:simplePos x="0" y="0"/>
            <wp:positionH relativeFrom="margin">
              <wp:posOffset>716280</wp:posOffset>
            </wp:positionH>
            <wp:positionV relativeFrom="paragraph">
              <wp:posOffset>314325</wp:posOffset>
            </wp:positionV>
            <wp:extent cx="3784600" cy="19558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8B2F30" w:rsidRPr="00460BC8" w:rsidRDefault="008B2F30" w:rsidP="008B2F30"/>
    <w:p w:rsidR="00F557B2" w:rsidRPr="00460BC8" w:rsidRDefault="00F557B2" w:rsidP="00CA5FD6">
      <w:pPr>
        <w:rPr>
          <w:rFonts w:ascii="Arial" w:hAnsi="Arial" w:cs="Arial"/>
          <w:b/>
        </w:rPr>
      </w:pPr>
    </w:p>
    <w:p w:rsidR="00C17474" w:rsidRDefault="00C17474" w:rsidP="00CA5FD6">
      <w:pPr>
        <w:rPr>
          <w:rFonts w:ascii="Arial" w:hAnsi="Arial" w:cs="Arial"/>
          <w:b/>
        </w:rPr>
      </w:pPr>
    </w:p>
    <w:p w:rsidR="00C17474" w:rsidRDefault="00C17474" w:rsidP="00CA5FD6">
      <w:pPr>
        <w:rPr>
          <w:rFonts w:ascii="Arial" w:hAnsi="Arial" w:cs="Arial"/>
          <w:b/>
        </w:rPr>
      </w:pPr>
    </w:p>
    <w:p w:rsidR="00C17474" w:rsidRDefault="00C17474" w:rsidP="00CA5FD6">
      <w:pPr>
        <w:rPr>
          <w:rFonts w:ascii="Arial" w:hAnsi="Arial" w:cs="Arial"/>
          <w:b/>
        </w:rPr>
      </w:pPr>
    </w:p>
    <w:p w:rsidR="00CA5FD6" w:rsidRPr="00460BC8" w:rsidRDefault="00FE09B8" w:rsidP="00CA5FD6">
      <w:pPr>
        <w:rPr>
          <w:rFonts w:ascii="Arial" w:hAnsi="Arial" w:cs="Arial"/>
          <w:b/>
        </w:rPr>
      </w:pPr>
      <w:r w:rsidRPr="00460BC8">
        <w:rPr>
          <w:rFonts w:ascii="Arial" w:hAnsi="Arial" w:cs="Arial"/>
          <w:b/>
        </w:rPr>
        <w:t xml:space="preserve">Condición de violencia </w:t>
      </w:r>
      <w:r w:rsidR="002B274D" w:rsidRPr="00460BC8">
        <w:rPr>
          <w:rFonts w:ascii="Arial" w:hAnsi="Arial" w:cs="Arial"/>
          <w:b/>
        </w:rPr>
        <w:t xml:space="preserve">que </w:t>
      </w:r>
      <w:r w:rsidRPr="00460BC8">
        <w:rPr>
          <w:rFonts w:ascii="Arial" w:hAnsi="Arial" w:cs="Arial"/>
          <w:b/>
        </w:rPr>
        <w:t>presentaron los</w:t>
      </w:r>
      <w:r w:rsidR="00E22F2D" w:rsidRPr="00460BC8">
        <w:rPr>
          <w:rFonts w:ascii="Arial" w:hAnsi="Arial" w:cs="Arial"/>
          <w:b/>
        </w:rPr>
        <w:t xml:space="preserve"> y </w:t>
      </w:r>
      <w:r w:rsidR="00D37BE8">
        <w:rPr>
          <w:rFonts w:ascii="Arial" w:hAnsi="Arial" w:cs="Arial"/>
          <w:b/>
        </w:rPr>
        <w:t xml:space="preserve">las </w:t>
      </w:r>
      <w:r w:rsidR="00530C58">
        <w:rPr>
          <w:rFonts w:ascii="Arial" w:hAnsi="Arial" w:cs="Arial"/>
          <w:b/>
        </w:rPr>
        <w:t>usuarias en el mes de noviembre</w:t>
      </w:r>
      <w:r w:rsidRPr="00460BC8">
        <w:rPr>
          <w:rFonts w:ascii="Arial" w:hAnsi="Arial" w:cs="Arial"/>
          <w:b/>
        </w:rPr>
        <w:t xml:space="preserve"> del CDM de Sayula</w:t>
      </w:r>
    </w:p>
    <w:tbl>
      <w:tblPr>
        <w:tblW w:w="0" w:type="auto"/>
        <w:tblLook w:val="04A0" w:firstRow="1" w:lastRow="0" w:firstColumn="1" w:lastColumn="0" w:noHBand="0" w:noVBand="1"/>
      </w:tblPr>
      <w:tblGrid>
        <w:gridCol w:w="2457"/>
        <w:gridCol w:w="1503"/>
        <w:gridCol w:w="1088"/>
      </w:tblGrid>
      <w:tr w:rsidR="00CA5FD6" w:rsidRPr="00460BC8" w:rsidTr="00CA5FD6">
        <w:trPr>
          <w:trHeight w:val="218"/>
        </w:trPr>
        <w:tc>
          <w:tcPr>
            <w:tcW w:w="2457"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Condición de violencia</w:t>
            </w:r>
          </w:p>
        </w:tc>
        <w:tc>
          <w:tcPr>
            <w:tcW w:w="1503"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Hombres</w:t>
            </w:r>
          </w:p>
        </w:tc>
        <w:tc>
          <w:tcPr>
            <w:tcW w:w="1088" w:type="dxa"/>
            <w:shd w:val="clear" w:color="auto" w:fill="auto"/>
          </w:tcPr>
          <w:p w:rsidR="00CA5FD6" w:rsidRPr="00460BC8" w:rsidRDefault="00CA5FD6" w:rsidP="000A5D37">
            <w:pPr>
              <w:tabs>
                <w:tab w:val="left" w:pos="0"/>
              </w:tabs>
              <w:jc w:val="both"/>
              <w:rPr>
                <w:rFonts w:ascii="Arial" w:hAnsi="Arial" w:cs="Arial"/>
                <w:b/>
                <w:bCs/>
                <w:sz w:val="20"/>
                <w:szCs w:val="20"/>
              </w:rPr>
            </w:pPr>
            <w:r w:rsidRPr="00460BC8">
              <w:rPr>
                <w:rFonts w:ascii="Arial" w:hAnsi="Arial" w:cs="Arial"/>
                <w:b/>
                <w:bCs/>
                <w:sz w:val="20"/>
                <w:szCs w:val="20"/>
              </w:rPr>
              <w:t>Mujeres</w:t>
            </w:r>
          </w:p>
        </w:tc>
      </w:tr>
      <w:tr w:rsidR="00CA5FD6" w:rsidRPr="00460BC8" w:rsidTr="00CA5FD6">
        <w:trPr>
          <w:trHeight w:val="218"/>
        </w:trPr>
        <w:tc>
          <w:tcPr>
            <w:tcW w:w="2457" w:type="dxa"/>
            <w:shd w:val="clear" w:color="auto" w:fill="F2F2F2"/>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Con violencia</w:t>
            </w:r>
          </w:p>
        </w:tc>
        <w:tc>
          <w:tcPr>
            <w:tcW w:w="1503" w:type="dxa"/>
            <w:shd w:val="clear" w:color="auto" w:fill="F2F2F2"/>
          </w:tcPr>
          <w:p w:rsidR="00CA5FD6" w:rsidRPr="00460BC8" w:rsidRDefault="00CA5FD6" w:rsidP="000A5D37">
            <w:pPr>
              <w:tabs>
                <w:tab w:val="left" w:pos="0"/>
              </w:tabs>
              <w:jc w:val="center"/>
              <w:rPr>
                <w:rFonts w:ascii="Arial" w:hAnsi="Arial" w:cs="Arial"/>
                <w:sz w:val="20"/>
                <w:szCs w:val="20"/>
              </w:rPr>
            </w:pPr>
          </w:p>
        </w:tc>
        <w:tc>
          <w:tcPr>
            <w:tcW w:w="1088" w:type="dxa"/>
            <w:shd w:val="clear" w:color="auto" w:fill="F2F2F2"/>
          </w:tcPr>
          <w:p w:rsidR="00CA5FD6" w:rsidRPr="00460BC8" w:rsidRDefault="00BF7D0B" w:rsidP="000A5D37">
            <w:pPr>
              <w:tabs>
                <w:tab w:val="left" w:pos="0"/>
              </w:tabs>
              <w:jc w:val="both"/>
              <w:rPr>
                <w:rFonts w:ascii="Arial" w:hAnsi="Arial" w:cs="Arial"/>
                <w:sz w:val="20"/>
                <w:szCs w:val="20"/>
              </w:rPr>
            </w:pPr>
            <w:r>
              <w:rPr>
                <w:rFonts w:ascii="Arial" w:hAnsi="Arial" w:cs="Arial"/>
                <w:sz w:val="20"/>
                <w:szCs w:val="20"/>
              </w:rPr>
              <w:t>5</w:t>
            </w:r>
          </w:p>
        </w:tc>
      </w:tr>
      <w:tr w:rsidR="00CA5FD6" w:rsidRPr="00460BC8" w:rsidTr="00CA5FD6">
        <w:trPr>
          <w:trHeight w:val="222"/>
        </w:trPr>
        <w:tc>
          <w:tcPr>
            <w:tcW w:w="2457" w:type="dxa"/>
            <w:shd w:val="clear" w:color="auto" w:fill="auto"/>
          </w:tcPr>
          <w:p w:rsidR="00CA5FD6" w:rsidRPr="00460BC8" w:rsidRDefault="00CA5FD6" w:rsidP="000A5D37">
            <w:pPr>
              <w:tabs>
                <w:tab w:val="left" w:pos="0"/>
              </w:tabs>
              <w:jc w:val="both"/>
              <w:rPr>
                <w:rFonts w:ascii="Arial" w:hAnsi="Arial" w:cs="Arial"/>
                <w:bCs/>
                <w:sz w:val="20"/>
                <w:szCs w:val="20"/>
              </w:rPr>
            </w:pPr>
            <w:r w:rsidRPr="00460BC8">
              <w:rPr>
                <w:rFonts w:ascii="Arial" w:hAnsi="Arial" w:cs="Arial"/>
                <w:bCs/>
                <w:sz w:val="20"/>
                <w:szCs w:val="20"/>
              </w:rPr>
              <w:t>Sin Violencia</w:t>
            </w:r>
          </w:p>
        </w:tc>
        <w:tc>
          <w:tcPr>
            <w:tcW w:w="1503" w:type="dxa"/>
            <w:shd w:val="clear" w:color="auto" w:fill="auto"/>
          </w:tcPr>
          <w:p w:rsidR="00CA5FD6" w:rsidRPr="00460BC8" w:rsidRDefault="00CA5FD6" w:rsidP="000A5D37">
            <w:pPr>
              <w:tabs>
                <w:tab w:val="left" w:pos="0"/>
              </w:tabs>
              <w:jc w:val="both"/>
              <w:rPr>
                <w:rFonts w:ascii="Arial" w:hAnsi="Arial" w:cs="Arial"/>
                <w:sz w:val="20"/>
                <w:szCs w:val="20"/>
              </w:rPr>
            </w:pPr>
          </w:p>
        </w:tc>
        <w:tc>
          <w:tcPr>
            <w:tcW w:w="1088" w:type="dxa"/>
            <w:shd w:val="clear" w:color="auto" w:fill="auto"/>
          </w:tcPr>
          <w:p w:rsidR="00CA5FD6" w:rsidRPr="00460BC8" w:rsidRDefault="00CA5FD6" w:rsidP="000A5D37">
            <w:pPr>
              <w:tabs>
                <w:tab w:val="left" w:pos="0"/>
              </w:tabs>
              <w:jc w:val="both"/>
              <w:rPr>
                <w:rFonts w:ascii="Arial" w:hAnsi="Arial" w:cs="Arial"/>
                <w:sz w:val="20"/>
                <w:szCs w:val="20"/>
              </w:rPr>
            </w:pPr>
          </w:p>
        </w:tc>
      </w:tr>
    </w:tbl>
    <w:p w:rsidR="00CA5FD6" w:rsidRPr="00460BC8" w:rsidRDefault="00A86208" w:rsidP="00CA5FD6">
      <w:r w:rsidRPr="00460BC8">
        <w:rPr>
          <w:noProof/>
          <w:lang w:eastAsia="es-MX"/>
        </w:rPr>
        <w:drawing>
          <wp:anchor distT="0" distB="0" distL="114300" distR="114300" simplePos="0" relativeHeight="251663360" behindDoc="0" locked="0" layoutInCell="1" allowOverlap="1" wp14:anchorId="5F165AD5" wp14:editId="0541E06E">
            <wp:simplePos x="0" y="0"/>
            <wp:positionH relativeFrom="column">
              <wp:posOffset>812165</wp:posOffset>
            </wp:positionH>
            <wp:positionV relativeFrom="paragraph">
              <wp:posOffset>148590</wp:posOffset>
            </wp:positionV>
            <wp:extent cx="3872230" cy="2056130"/>
            <wp:effectExtent l="0" t="0" r="13970" b="127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CA5FD6" w:rsidRPr="00460BC8" w:rsidRDefault="00CA5FD6" w:rsidP="00CA5FD6"/>
    <w:p w:rsidR="008B2F30" w:rsidRPr="00460BC8" w:rsidRDefault="008B2F30" w:rsidP="00CA5FD6"/>
    <w:p w:rsidR="00427606" w:rsidRPr="00460BC8" w:rsidRDefault="00427606" w:rsidP="00CA5FD6"/>
    <w:p w:rsidR="00A86208" w:rsidRPr="00460BC8" w:rsidRDefault="00A86208" w:rsidP="00CA5FD6"/>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45241D" w:rsidRDefault="0045241D" w:rsidP="00CA5FD6">
      <w:pPr>
        <w:rPr>
          <w:rFonts w:ascii="Arial" w:hAnsi="Arial" w:cs="Arial"/>
          <w:b/>
        </w:rPr>
      </w:pPr>
    </w:p>
    <w:p w:rsidR="00FE09B8" w:rsidRPr="00460BC8" w:rsidRDefault="00FE09B8" w:rsidP="00CA5FD6">
      <w:pPr>
        <w:rPr>
          <w:rFonts w:ascii="Arial" w:hAnsi="Arial" w:cs="Arial"/>
          <w:b/>
        </w:rPr>
      </w:pPr>
      <w:r w:rsidRPr="00460BC8">
        <w:rPr>
          <w:rFonts w:ascii="Arial" w:hAnsi="Arial" w:cs="Arial"/>
          <w:b/>
        </w:rPr>
        <w:t>Tipo de violencia que presentaron los y las usuarias que</w:t>
      </w:r>
      <w:r w:rsidR="00E22F2D" w:rsidRPr="00460BC8">
        <w:rPr>
          <w:rFonts w:ascii="Arial" w:hAnsi="Arial" w:cs="Arial"/>
          <w:b/>
        </w:rPr>
        <w:t xml:space="preserve"> se</w:t>
      </w:r>
      <w:r w:rsidR="00D37BE8">
        <w:rPr>
          <w:rFonts w:ascii="Arial" w:hAnsi="Arial" w:cs="Arial"/>
          <w:b/>
        </w:rPr>
        <w:t xml:space="preserve"> les</w:t>
      </w:r>
      <w:r w:rsidR="00530C58">
        <w:rPr>
          <w:rFonts w:ascii="Arial" w:hAnsi="Arial" w:cs="Arial"/>
          <w:b/>
        </w:rPr>
        <w:t xml:space="preserve"> atendió en el mes de noviembre</w:t>
      </w:r>
      <w:r w:rsidRPr="00460BC8">
        <w:rPr>
          <w:rFonts w:ascii="Arial" w:hAnsi="Arial" w:cs="Arial"/>
          <w:b/>
        </w:rPr>
        <w:t xml:space="preserve"> en el CDM Sayula</w:t>
      </w:r>
    </w:p>
    <w:tbl>
      <w:tblPr>
        <w:tblStyle w:val="Tablanormal41"/>
        <w:tblpPr w:leftFromText="141" w:rightFromText="141" w:vertAnchor="text" w:tblpY="1"/>
        <w:tblW w:w="0" w:type="auto"/>
        <w:tblLook w:val="04A0" w:firstRow="1" w:lastRow="0" w:firstColumn="1" w:lastColumn="0" w:noHBand="0" w:noVBand="1"/>
      </w:tblPr>
      <w:tblGrid>
        <w:gridCol w:w="2061"/>
        <w:gridCol w:w="1177"/>
        <w:gridCol w:w="1257"/>
      </w:tblGrid>
      <w:tr w:rsidR="00427606" w:rsidRPr="00460BC8" w:rsidTr="00F46BD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Cs w:val="0"/>
                <w:sz w:val="20"/>
                <w:szCs w:val="20"/>
              </w:rPr>
            </w:pPr>
            <w:r w:rsidRPr="00460BC8">
              <w:rPr>
                <w:rFonts w:ascii="Arial" w:hAnsi="Arial" w:cs="Arial"/>
                <w:bCs w:val="0"/>
                <w:sz w:val="20"/>
                <w:szCs w:val="20"/>
              </w:rPr>
              <w:t>Tipo de Violencia</w:t>
            </w:r>
          </w:p>
        </w:tc>
        <w:tc>
          <w:tcPr>
            <w:tcW w:w="117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w:t>
            </w:r>
          </w:p>
        </w:tc>
        <w:tc>
          <w:tcPr>
            <w:tcW w:w="1257" w:type="dxa"/>
          </w:tcPr>
          <w:p w:rsidR="00427606" w:rsidRPr="00460BC8"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Física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BF7D0B"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Psicológica</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BF7D0B"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Económica</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BF7D0B"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27606" w:rsidRPr="00460BC8"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Sexual</w:t>
            </w:r>
          </w:p>
        </w:tc>
        <w:tc>
          <w:tcPr>
            <w:tcW w:w="117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60BC8" w:rsidRDefault="00427606" w:rsidP="00F557B2">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460BC8"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460BC8" w:rsidRDefault="00427606"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Patrimonial</w:t>
            </w:r>
          </w:p>
        </w:tc>
        <w:tc>
          <w:tcPr>
            <w:tcW w:w="1177" w:type="dxa"/>
          </w:tcPr>
          <w:p w:rsidR="00427606" w:rsidRPr="00460BC8" w:rsidRDefault="00427606"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60BC8" w:rsidRDefault="00BF7D0B" w:rsidP="00F557B2">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rsidR="00427606" w:rsidRPr="00460BC8" w:rsidRDefault="00F46BDF" w:rsidP="00CA5FD6">
      <w:r w:rsidRPr="00460BC8">
        <w:br w:type="textWrapping" w:clear="all"/>
      </w:r>
    </w:p>
    <w:p w:rsidR="00F46BDF" w:rsidRPr="00460BC8" w:rsidRDefault="00F46BDF" w:rsidP="00CA5FD6">
      <w:r w:rsidRPr="00460BC8">
        <w:rPr>
          <w:noProof/>
          <w:lang w:eastAsia="es-MX"/>
        </w:rPr>
        <w:drawing>
          <wp:anchor distT="0" distB="0" distL="114300" distR="114300" simplePos="0" relativeHeight="251664384" behindDoc="0" locked="0" layoutInCell="1" allowOverlap="1" wp14:anchorId="76142393" wp14:editId="3918C1E0">
            <wp:simplePos x="0" y="0"/>
            <wp:positionH relativeFrom="margin">
              <wp:align>center</wp:align>
            </wp:positionH>
            <wp:positionV relativeFrom="paragraph">
              <wp:posOffset>194310</wp:posOffset>
            </wp:positionV>
            <wp:extent cx="3768725" cy="1957705"/>
            <wp:effectExtent l="0" t="0" r="3175" b="4445"/>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F46BDF" w:rsidRPr="00460BC8" w:rsidRDefault="00F46BDF" w:rsidP="00F46BDF"/>
    <w:p w:rsidR="006B7873" w:rsidRPr="00460BC8" w:rsidRDefault="006B7873" w:rsidP="00F46BDF"/>
    <w:p w:rsidR="006B7873" w:rsidRPr="00460BC8" w:rsidRDefault="006B7873" w:rsidP="00F46BDF"/>
    <w:p w:rsidR="00F46BDF" w:rsidRPr="00460BC8" w:rsidRDefault="00FE09B8" w:rsidP="00F46BDF">
      <w:pPr>
        <w:rPr>
          <w:rFonts w:ascii="Arial" w:hAnsi="Arial" w:cs="Arial"/>
          <w:b/>
        </w:rPr>
      </w:pPr>
      <w:r w:rsidRPr="00460BC8">
        <w:rPr>
          <w:rFonts w:ascii="Arial" w:hAnsi="Arial" w:cs="Arial"/>
          <w:b/>
        </w:rPr>
        <w:t>Modalidades de violencia que presentaron los</w:t>
      </w:r>
      <w:r w:rsidR="00E22F2D" w:rsidRPr="00460BC8">
        <w:rPr>
          <w:rFonts w:ascii="Arial" w:hAnsi="Arial" w:cs="Arial"/>
          <w:b/>
        </w:rPr>
        <w:t xml:space="preserve"> y </w:t>
      </w:r>
      <w:r w:rsidR="00D37BE8">
        <w:rPr>
          <w:rFonts w:ascii="Arial" w:hAnsi="Arial" w:cs="Arial"/>
          <w:b/>
        </w:rPr>
        <w:t xml:space="preserve">las </w:t>
      </w:r>
      <w:r w:rsidR="00530C58">
        <w:rPr>
          <w:rFonts w:ascii="Arial" w:hAnsi="Arial" w:cs="Arial"/>
          <w:b/>
        </w:rPr>
        <w:t>usuarias en el mes de noviembre.</w:t>
      </w:r>
    </w:p>
    <w:tbl>
      <w:tblPr>
        <w:tblStyle w:val="Tablanormal4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460BC8" w:rsidTr="00F46BD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Cs w:val="0"/>
                <w:sz w:val="20"/>
                <w:szCs w:val="20"/>
              </w:rPr>
            </w:pPr>
            <w:r w:rsidRPr="00460BC8">
              <w:rPr>
                <w:rFonts w:ascii="Arial" w:hAnsi="Arial" w:cs="Arial"/>
                <w:bCs w:val="0"/>
                <w:sz w:val="20"/>
                <w:szCs w:val="20"/>
              </w:rPr>
              <w:t>Modalidad de violencia</w:t>
            </w:r>
          </w:p>
        </w:tc>
        <w:tc>
          <w:tcPr>
            <w:tcW w:w="1624"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Hombres</w:t>
            </w:r>
          </w:p>
        </w:tc>
        <w:tc>
          <w:tcPr>
            <w:tcW w:w="1595" w:type="dxa"/>
          </w:tcPr>
          <w:p w:rsidR="00F46BDF" w:rsidRPr="00460BC8"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460BC8">
              <w:rPr>
                <w:rFonts w:ascii="Arial" w:hAnsi="Arial" w:cs="Arial"/>
                <w:bCs w:val="0"/>
                <w:sz w:val="20"/>
                <w:szCs w:val="20"/>
              </w:rPr>
              <w:t>Mujeres</w:t>
            </w: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Familiar</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BF7D0B"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Laboral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Docente</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Feminicida</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460BC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Comunitaria</w:t>
            </w:r>
          </w:p>
        </w:tc>
        <w:tc>
          <w:tcPr>
            <w:tcW w:w="1624"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460BC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460BC8" w:rsidRDefault="00F46BDF" w:rsidP="00F46BDF">
            <w:pPr>
              <w:tabs>
                <w:tab w:val="left" w:pos="0"/>
              </w:tabs>
              <w:jc w:val="both"/>
              <w:rPr>
                <w:rFonts w:ascii="Arial" w:hAnsi="Arial" w:cs="Arial"/>
                <w:b w:val="0"/>
                <w:bCs w:val="0"/>
                <w:sz w:val="20"/>
                <w:szCs w:val="20"/>
              </w:rPr>
            </w:pPr>
            <w:r w:rsidRPr="00460BC8">
              <w:rPr>
                <w:rFonts w:ascii="Arial" w:hAnsi="Arial" w:cs="Arial"/>
                <w:b w:val="0"/>
                <w:bCs w:val="0"/>
                <w:sz w:val="20"/>
                <w:szCs w:val="20"/>
              </w:rPr>
              <w:t>Institucional</w:t>
            </w:r>
          </w:p>
        </w:tc>
        <w:tc>
          <w:tcPr>
            <w:tcW w:w="1624"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460BC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F46BDF" w:rsidRPr="00460BC8" w:rsidRDefault="00F46BDF" w:rsidP="00F46BDF"/>
    <w:p w:rsidR="00F46BDF" w:rsidRPr="00460BC8" w:rsidRDefault="00F46BDF" w:rsidP="00F46BDF">
      <w:pPr>
        <w:tabs>
          <w:tab w:val="left" w:pos="1019"/>
        </w:tabs>
      </w:pPr>
      <w:r w:rsidRPr="00460BC8">
        <w:tab/>
      </w:r>
    </w:p>
    <w:p w:rsidR="0025313D" w:rsidRDefault="0025313D" w:rsidP="00413D08">
      <w:pPr>
        <w:tabs>
          <w:tab w:val="left" w:pos="1019"/>
        </w:tabs>
      </w:pPr>
    </w:p>
    <w:p w:rsidR="00E37053" w:rsidRDefault="00E37053" w:rsidP="00413D08">
      <w:pPr>
        <w:tabs>
          <w:tab w:val="left" w:pos="1019"/>
        </w:tabs>
      </w:pPr>
    </w:p>
    <w:p w:rsidR="00E37053" w:rsidRPr="00460BC8" w:rsidRDefault="00E37053" w:rsidP="00413D08">
      <w:pPr>
        <w:tabs>
          <w:tab w:val="left" w:pos="1019"/>
        </w:tabs>
      </w:pPr>
    </w:p>
    <w:p w:rsidR="0025313D" w:rsidRPr="00460BC8" w:rsidRDefault="00A86208" w:rsidP="0025313D">
      <w:r w:rsidRPr="00460BC8">
        <w:rPr>
          <w:noProof/>
          <w:lang w:eastAsia="es-MX"/>
        </w:rPr>
        <w:drawing>
          <wp:anchor distT="0" distB="0" distL="114300" distR="114300" simplePos="0" relativeHeight="251665408" behindDoc="1" locked="0" layoutInCell="1" allowOverlap="1" wp14:anchorId="2D3D397F" wp14:editId="073E86F9">
            <wp:simplePos x="0" y="0"/>
            <wp:positionH relativeFrom="column">
              <wp:posOffset>937260</wp:posOffset>
            </wp:positionH>
            <wp:positionV relativeFrom="paragraph">
              <wp:posOffset>95885</wp:posOffset>
            </wp:positionV>
            <wp:extent cx="3665220" cy="2328545"/>
            <wp:effectExtent l="0" t="0" r="11430" b="14605"/>
            <wp:wrapTight wrapText="bothSides">
              <wp:wrapPolygon edited="0">
                <wp:start x="0" y="0"/>
                <wp:lineTo x="0" y="21559"/>
                <wp:lineTo x="21555" y="21559"/>
                <wp:lineTo x="21555"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 w:rsidR="0025313D" w:rsidRPr="00460BC8" w:rsidRDefault="0025313D" w:rsidP="0025313D">
      <w:pPr>
        <w:jc w:val="right"/>
      </w:pPr>
    </w:p>
    <w:p w:rsidR="0025313D" w:rsidRPr="00460BC8" w:rsidRDefault="0025313D" w:rsidP="0025313D">
      <w:pPr>
        <w:jc w:val="both"/>
      </w:pPr>
    </w:p>
    <w:p w:rsidR="005769DF" w:rsidRPr="00460BC8" w:rsidRDefault="005769DF" w:rsidP="005E08F7"/>
    <w:p w:rsidR="005E08F7" w:rsidRPr="00460BC8" w:rsidRDefault="005E08F7" w:rsidP="005E08F7"/>
    <w:p w:rsidR="002B274D" w:rsidRPr="00460BC8" w:rsidRDefault="002B274D" w:rsidP="005E08F7"/>
    <w:p w:rsidR="0025313D" w:rsidRPr="00460BC8" w:rsidRDefault="00FE09B8" w:rsidP="005E08F7">
      <w:pPr>
        <w:tabs>
          <w:tab w:val="left" w:pos="1263"/>
        </w:tabs>
        <w:jc w:val="both"/>
        <w:rPr>
          <w:rFonts w:ascii="Arial" w:hAnsi="Arial" w:cs="Arial"/>
          <w:b/>
          <w:sz w:val="24"/>
          <w:szCs w:val="24"/>
        </w:rPr>
      </w:pPr>
      <w:r w:rsidRPr="00460BC8">
        <w:rPr>
          <w:rFonts w:ascii="Arial" w:hAnsi="Arial" w:cs="Arial"/>
          <w:b/>
          <w:sz w:val="24"/>
          <w:szCs w:val="24"/>
        </w:rPr>
        <w:t xml:space="preserve">Talleres impartidos durante </w:t>
      </w:r>
      <w:r w:rsidR="005769DF" w:rsidRPr="00460BC8">
        <w:rPr>
          <w:rFonts w:ascii="Arial" w:hAnsi="Arial" w:cs="Arial"/>
          <w:b/>
          <w:sz w:val="24"/>
          <w:szCs w:val="24"/>
        </w:rPr>
        <w:t>el mes de</w:t>
      </w:r>
      <w:r w:rsidR="00530C58">
        <w:rPr>
          <w:rFonts w:ascii="Arial" w:hAnsi="Arial" w:cs="Arial"/>
          <w:b/>
          <w:sz w:val="24"/>
          <w:szCs w:val="24"/>
        </w:rPr>
        <w:t xml:space="preserve"> noviembre</w:t>
      </w:r>
      <w:r w:rsidR="008110EE" w:rsidRPr="00460BC8">
        <w:rPr>
          <w:rFonts w:ascii="Arial" w:hAnsi="Arial" w:cs="Arial"/>
          <w:b/>
          <w:sz w:val="24"/>
          <w:szCs w:val="24"/>
        </w:rPr>
        <w:t>.</w:t>
      </w:r>
    </w:p>
    <w:tbl>
      <w:tblPr>
        <w:tblStyle w:val="Tablanormal41"/>
        <w:tblW w:w="9380" w:type="dxa"/>
        <w:tblLook w:val="04A0" w:firstRow="1" w:lastRow="0" w:firstColumn="1" w:lastColumn="0" w:noHBand="0" w:noVBand="1"/>
      </w:tblPr>
      <w:tblGrid>
        <w:gridCol w:w="5211"/>
        <w:gridCol w:w="4169"/>
      </w:tblGrid>
      <w:tr w:rsidR="005E08F7" w:rsidRPr="00460BC8"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5E08F7" w:rsidP="000A5D37">
            <w:pPr>
              <w:tabs>
                <w:tab w:val="left" w:pos="0"/>
              </w:tabs>
              <w:jc w:val="center"/>
              <w:rPr>
                <w:rFonts w:ascii="Arial" w:hAnsi="Arial" w:cs="Arial"/>
                <w:b w:val="0"/>
                <w:bCs w:val="0"/>
                <w:caps/>
              </w:rPr>
            </w:pPr>
            <w:r w:rsidRPr="00460BC8">
              <w:rPr>
                <w:rFonts w:ascii="Arial" w:hAnsi="Arial" w:cs="Arial"/>
                <w:b w:val="0"/>
                <w:bCs w:val="0"/>
                <w:caps/>
              </w:rPr>
              <w:t>Tema</w:t>
            </w:r>
          </w:p>
        </w:tc>
        <w:tc>
          <w:tcPr>
            <w:tcW w:w="4169" w:type="dxa"/>
          </w:tcPr>
          <w:p w:rsidR="005E08F7" w:rsidRPr="00460BC8" w:rsidRDefault="005E08F7" w:rsidP="000A5D3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rPr>
            </w:pPr>
            <w:r w:rsidRPr="00460BC8">
              <w:rPr>
                <w:rFonts w:ascii="Arial" w:hAnsi="Arial" w:cs="Arial"/>
                <w:b w:val="0"/>
                <w:bCs w:val="0"/>
                <w:caps/>
              </w:rPr>
              <w:t>Institución</w:t>
            </w:r>
          </w:p>
        </w:tc>
      </w:tr>
      <w:tr w:rsidR="005E08F7" w:rsidRPr="00460BC8" w:rsidTr="005769D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9361A5" w:rsidP="005769DF">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rsidR="005E08F7" w:rsidRPr="00460BC8" w:rsidRDefault="009361A5" w:rsidP="005769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Preescolar Jorge Eguiarte, dirigido a personal docente</w:t>
            </w:r>
          </w:p>
        </w:tc>
      </w:tr>
      <w:tr w:rsidR="005E08F7" w:rsidRPr="00460BC8" w:rsidTr="00700D64">
        <w:trPr>
          <w:trHeight w:val="401"/>
        </w:trPr>
        <w:tc>
          <w:tcPr>
            <w:cnfStyle w:val="001000000000" w:firstRow="0" w:lastRow="0" w:firstColumn="1" w:lastColumn="0" w:oddVBand="0" w:evenVBand="0" w:oddHBand="0" w:evenHBand="0" w:firstRowFirstColumn="0" w:firstRowLastColumn="0" w:lastRowFirstColumn="0" w:lastRowLastColumn="0"/>
            <w:tcW w:w="5211" w:type="dxa"/>
          </w:tcPr>
          <w:p w:rsidR="005E08F7" w:rsidRPr="00460BC8" w:rsidRDefault="009361A5" w:rsidP="000A5D3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rsidR="005E08F7" w:rsidRPr="00460BC8" w:rsidRDefault="009361A5" w:rsidP="003C0F70">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Preescolar Jorge Eguiarte, dirigido a madres y padres de familia</w:t>
            </w:r>
          </w:p>
        </w:tc>
      </w:tr>
      <w:tr w:rsidR="00E22F2D" w:rsidRPr="00460BC8"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E22F2D" w:rsidRPr="00460BC8" w:rsidRDefault="00E22F2D" w:rsidP="000A5D37">
            <w:pPr>
              <w:tabs>
                <w:tab w:val="left" w:pos="0"/>
              </w:tabs>
              <w:jc w:val="both"/>
              <w:rPr>
                <w:rFonts w:ascii="Arial" w:hAnsi="Arial" w:cs="Arial"/>
                <w:b w:val="0"/>
              </w:rPr>
            </w:pPr>
          </w:p>
        </w:tc>
        <w:tc>
          <w:tcPr>
            <w:tcW w:w="4169" w:type="dxa"/>
          </w:tcPr>
          <w:p w:rsidR="00E22F2D" w:rsidRPr="00460BC8" w:rsidRDefault="00E22F2D" w:rsidP="00700D64">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rsidR="005E08F7" w:rsidRPr="00460BC8" w:rsidRDefault="005E08F7" w:rsidP="005E08F7">
      <w:pPr>
        <w:tabs>
          <w:tab w:val="left" w:pos="1263"/>
        </w:tabs>
        <w:jc w:val="both"/>
        <w:rPr>
          <w:rFonts w:ascii="Arial" w:hAnsi="Arial" w:cs="Arial"/>
          <w:b/>
          <w:sz w:val="24"/>
          <w:szCs w:val="24"/>
        </w:rPr>
      </w:pPr>
    </w:p>
    <w:p w:rsidR="005E08F7" w:rsidRPr="00460BC8" w:rsidRDefault="001777CD"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inline distT="0" distB="0" distL="0" distR="0" wp14:anchorId="7497EF86" wp14:editId="7A262A9C">
            <wp:extent cx="5486400" cy="32004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E08F7" w:rsidRPr="00460BC8" w:rsidRDefault="005E08F7"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D000E" w:rsidRPr="00460BC8" w:rsidRDefault="00BD000E"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B77160" w:rsidRPr="00460BC8" w:rsidRDefault="00B77160"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F4107C" w:rsidRPr="00460BC8" w:rsidRDefault="00F4107C" w:rsidP="005E08F7">
      <w:pPr>
        <w:tabs>
          <w:tab w:val="left" w:pos="1263"/>
        </w:tabs>
        <w:jc w:val="both"/>
        <w:rPr>
          <w:rFonts w:ascii="Arial" w:hAnsi="Arial" w:cs="Arial"/>
          <w:b/>
          <w:sz w:val="24"/>
          <w:szCs w:val="24"/>
        </w:rPr>
      </w:pPr>
    </w:p>
    <w:p w:rsidR="00B77160" w:rsidRPr="00460BC8" w:rsidRDefault="001300BF" w:rsidP="005E08F7">
      <w:pPr>
        <w:tabs>
          <w:tab w:val="left" w:pos="1263"/>
        </w:tabs>
        <w:jc w:val="both"/>
        <w:rPr>
          <w:rFonts w:ascii="Arial" w:hAnsi="Arial" w:cs="Arial"/>
          <w:b/>
          <w:sz w:val="24"/>
          <w:szCs w:val="24"/>
        </w:rPr>
      </w:pPr>
      <w:r w:rsidRPr="00460BC8">
        <w:rPr>
          <w:rFonts w:ascii="Arial" w:hAnsi="Arial" w:cs="Arial"/>
          <w:b/>
          <w:sz w:val="24"/>
          <w:szCs w:val="24"/>
        </w:rPr>
        <w:t>Total,</w:t>
      </w:r>
      <w:r w:rsidR="00B77160" w:rsidRPr="00460BC8">
        <w:rPr>
          <w:rFonts w:ascii="Arial" w:hAnsi="Arial" w:cs="Arial"/>
          <w:b/>
          <w:sz w:val="24"/>
          <w:szCs w:val="24"/>
        </w:rPr>
        <w:t xml:space="preserve"> de asistencia de hombres y mujeres que participaron en los talleres del </w:t>
      </w:r>
      <w:r w:rsidR="008A0309">
        <w:rPr>
          <w:rFonts w:ascii="Arial" w:hAnsi="Arial" w:cs="Arial"/>
          <w:b/>
          <w:sz w:val="24"/>
          <w:szCs w:val="24"/>
        </w:rPr>
        <w:t xml:space="preserve">mes de </w:t>
      </w:r>
      <w:r w:rsidR="00530C58">
        <w:rPr>
          <w:rFonts w:ascii="Arial" w:hAnsi="Arial" w:cs="Arial"/>
          <w:b/>
          <w:sz w:val="24"/>
          <w:szCs w:val="24"/>
        </w:rPr>
        <w:t>noviembre</w:t>
      </w:r>
      <w:r>
        <w:rPr>
          <w:rFonts w:ascii="Arial" w:hAnsi="Arial" w:cs="Arial"/>
          <w:b/>
          <w:sz w:val="24"/>
          <w:szCs w:val="24"/>
        </w:rPr>
        <w:t>.</w:t>
      </w:r>
    </w:p>
    <w:p w:rsidR="00B77160" w:rsidRPr="00460BC8" w:rsidRDefault="00B77160" w:rsidP="005E08F7">
      <w:pPr>
        <w:tabs>
          <w:tab w:val="left" w:pos="1263"/>
        </w:tabs>
        <w:jc w:val="both"/>
        <w:rPr>
          <w:rFonts w:ascii="Arial" w:hAnsi="Arial" w:cs="Arial"/>
          <w:b/>
        </w:rPr>
      </w:pPr>
    </w:p>
    <w:tbl>
      <w:tblPr>
        <w:tblStyle w:val="Tablanormal11"/>
        <w:tblW w:w="0" w:type="auto"/>
        <w:tblLook w:val="04A0" w:firstRow="1" w:lastRow="0" w:firstColumn="1" w:lastColumn="0" w:noHBand="0" w:noVBand="1"/>
      </w:tblPr>
      <w:tblGrid>
        <w:gridCol w:w="2405"/>
        <w:gridCol w:w="1418"/>
        <w:gridCol w:w="1559"/>
        <w:gridCol w:w="1559"/>
      </w:tblGrid>
      <w:tr w:rsidR="00BD000E" w:rsidRPr="00460BC8" w:rsidTr="00F41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sz w:val="24"/>
                <w:szCs w:val="24"/>
              </w:rPr>
            </w:pPr>
            <w:r w:rsidRPr="00460BC8">
              <w:rPr>
                <w:rFonts w:ascii="Arial" w:hAnsi="Arial" w:cs="Arial"/>
                <w:sz w:val="24"/>
                <w:szCs w:val="24"/>
              </w:rPr>
              <w:t>Asistencia a los Talleres</w:t>
            </w:r>
          </w:p>
        </w:tc>
        <w:tc>
          <w:tcPr>
            <w:tcW w:w="1418"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Hombres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Mujeres</w:t>
            </w:r>
          </w:p>
        </w:tc>
        <w:tc>
          <w:tcPr>
            <w:tcW w:w="1559" w:type="dxa"/>
          </w:tcPr>
          <w:p w:rsidR="00BD000E" w:rsidRPr="00460BC8"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60BC8">
              <w:rPr>
                <w:rFonts w:ascii="Arial" w:hAnsi="Arial" w:cs="Arial"/>
                <w:sz w:val="24"/>
                <w:szCs w:val="24"/>
              </w:rPr>
              <w:t>Total</w:t>
            </w:r>
          </w:p>
        </w:tc>
      </w:tr>
      <w:tr w:rsidR="00BD000E" w:rsidRPr="00460BC8" w:rsidTr="00F4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460BC8" w:rsidRDefault="00BD000E" w:rsidP="005E08F7">
            <w:pPr>
              <w:tabs>
                <w:tab w:val="left" w:pos="1263"/>
              </w:tabs>
              <w:jc w:val="both"/>
              <w:rPr>
                <w:rFonts w:ascii="Arial" w:hAnsi="Arial" w:cs="Arial"/>
                <w:b w:val="0"/>
                <w:sz w:val="24"/>
                <w:szCs w:val="24"/>
              </w:rPr>
            </w:pPr>
          </w:p>
        </w:tc>
        <w:tc>
          <w:tcPr>
            <w:tcW w:w="1418" w:type="dxa"/>
          </w:tcPr>
          <w:p w:rsidR="00BD000E" w:rsidRPr="00460BC8" w:rsidRDefault="001777CD"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w:t>
            </w:r>
          </w:p>
        </w:tc>
        <w:tc>
          <w:tcPr>
            <w:tcW w:w="1559" w:type="dxa"/>
          </w:tcPr>
          <w:p w:rsidR="00BD000E" w:rsidRPr="00460BC8" w:rsidRDefault="001777CD"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39</w:t>
            </w:r>
          </w:p>
        </w:tc>
        <w:tc>
          <w:tcPr>
            <w:tcW w:w="1559" w:type="dxa"/>
          </w:tcPr>
          <w:p w:rsidR="00BD000E" w:rsidRPr="00460BC8" w:rsidRDefault="001777CD" w:rsidP="00F4107C">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42</w:t>
            </w:r>
          </w:p>
        </w:tc>
      </w:tr>
    </w:tbl>
    <w:p w:rsidR="00AC26A5" w:rsidRPr="00460BC8" w:rsidRDefault="00AC26A5" w:rsidP="005E08F7">
      <w:pPr>
        <w:tabs>
          <w:tab w:val="left" w:pos="1263"/>
        </w:tabs>
        <w:jc w:val="both"/>
        <w:rPr>
          <w:rFonts w:ascii="Arial" w:hAnsi="Arial" w:cs="Arial"/>
          <w:b/>
          <w:sz w:val="24"/>
          <w:szCs w:val="24"/>
        </w:rPr>
      </w:pPr>
    </w:p>
    <w:p w:rsidR="00AC26A5" w:rsidRPr="00460BC8" w:rsidRDefault="001777CD" w:rsidP="00AC26A5">
      <w:pPr>
        <w:rPr>
          <w:rFonts w:ascii="Arial" w:hAnsi="Arial" w:cs="Arial"/>
          <w:sz w:val="24"/>
          <w:szCs w:val="24"/>
        </w:rPr>
      </w:pPr>
      <w:r w:rsidRPr="00460BC8">
        <w:rPr>
          <w:rFonts w:ascii="Arial" w:hAnsi="Arial" w:cs="Arial"/>
          <w:b/>
          <w:noProof/>
          <w:sz w:val="24"/>
          <w:szCs w:val="24"/>
          <w:lang w:eastAsia="es-MX"/>
        </w:rPr>
        <w:drawing>
          <wp:anchor distT="0" distB="0" distL="114300" distR="114300" simplePos="0" relativeHeight="251672576" behindDoc="0" locked="0" layoutInCell="1" allowOverlap="1" wp14:anchorId="07FF9969" wp14:editId="62E80082">
            <wp:simplePos x="0" y="0"/>
            <wp:positionH relativeFrom="margin">
              <wp:posOffset>0</wp:posOffset>
            </wp:positionH>
            <wp:positionV relativeFrom="paragraph">
              <wp:posOffset>294640</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AC26A5" w:rsidRPr="00460BC8" w:rsidRDefault="00AC26A5" w:rsidP="00AC26A5">
      <w:pPr>
        <w:rPr>
          <w:rFonts w:ascii="Arial" w:hAnsi="Arial" w:cs="Arial"/>
          <w:sz w:val="24"/>
          <w:szCs w:val="24"/>
        </w:rPr>
      </w:pPr>
    </w:p>
    <w:p w:rsidR="001B5D80" w:rsidRPr="00460BC8" w:rsidRDefault="001B5D80" w:rsidP="00AC26A5">
      <w:pPr>
        <w:rPr>
          <w:rFonts w:ascii="Arial" w:hAnsi="Arial" w:cs="Arial"/>
          <w:sz w:val="24"/>
          <w:szCs w:val="24"/>
        </w:rPr>
      </w:pPr>
    </w:p>
    <w:p w:rsidR="00B77160" w:rsidRPr="00460BC8" w:rsidRDefault="0098449F" w:rsidP="00AC26A5">
      <w:pPr>
        <w:rPr>
          <w:rFonts w:ascii="Arial" w:hAnsi="Arial" w:cs="Arial"/>
          <w:sz w:val="24"/>
          <w:szCs w:val="24"/>
        </w:rPr>
      </w:pPr>
      <w:r>
        <w:rPr>
          <w:rFonts w:ascii="Arial" w:hAnsi="Arial" w:cs="Arial"/>
          <w:sz w:val="24"/>
          <w:szCs w:val="24"/>
        </w:rPr>
        <w:t xml:space="preserve">                                                                                                                                                                                                                                                                                                                                                                                                                                                                                                                                                                                                                                                                                                                                                                                                                                                                                                                                                                                                                                                                                                                                                                                                                                                                                                                                                                                                                                                                                                                                                                                                                                                                                                                                                                                                                                                                                                                          </w:t>
      </w:r>
    </w:p>
    <w:p w:rsidR="00B77160" w:rsidRPr="00460BC8" w:rsidRDefault="00B77160" w:rsidP="00AC26A5">
      <w:pPr>
        <w:rPr>
          <w:rFonts w:ascii="Arial" w:hAnsi="Arial" w:cs="Arial"/>
          <w:b/>
        </w:rPr>
      </w:pPr>
      <w:r w:rsidRPr="00460BC8">
        <w:rPr>
          <w:rFonts w:ascii="Arial" w:hAnsi="Arial" w:cs="Arial"/>
          <w:b/>
        </w:rPr>
        <w:t xml:space="preserve">Rango de edades de los y las participantes que recibieron la información </w:t>
      </w:r>
      <w:r w:rsidR="00530C58">
        <w:rPr>
          <w:rFonts w:ascii="Arial" w:hAnsi="Arial" w:cs="Arial"/>
          <w:b/>
        </w:rPr>
        <w:t>de los talleres en el mes de noviembre</w:t>
      </w:r>
    </w:p>
    <w:p w:rsidR="00B77160" w:rsidRPr="00460BC8" w:rsidRDefault="00B77160" w:rsidP="00AC26A5">
      <w:pPr>
        <w:rPr>
          <w:rFonts w:ascii="Arial" w:hAnsi="Arial" w:cs="Arial"/>
          <w:b/>
        </w:rPr>
      </w:pPr>
    </w:p>
    <w:tbl>
      <w:tblPr>
        <w:tblStyle w:val="Tablanormal41"/>
        <w:tblW w:w="0" w:type="auto"/>
        <w:tblLook w:val="04A0" w:firstRow="1" w:lastRow="0" w:firstColumn="1" w:lastColumn="0" w:noHBand="0" w:noVBand="1"/>
      </w:tblPr>
      <w:tblGrid>
        <w:gridCol w:w="1843"/>
        <w:gridCol w:w="1058"/>
        <w:gridCol w:w="1441"/>
        <w:gridCol w:w="1441"/>
        <w:gridCol w:w="1441"/>
        <w:gridCol w:w="1441"/>
      </w:tblGrid>
      <w:tr w:rsidR="00AC26A5" w:rsidRPr="00460BC8" w:rsidTr="00AC2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iCs/>
                <w:sz w:val="20"/>
                <w:szCs w:val="20"/>
              </w:rPr>
            </w:pPr>
            <w:r w:rsidRPr="00460BC8">
              <w:rPr>
                <w:rFonts w:ascii="Arial" w:hAnsi="Arial" w:cs="Arial"/>
                <w:iCs/>
                <w:sz w:val="20"/>
                <w:szCs w:val="20"/>
              </w:rPr>
              <w:t>Edades de los y las participantes</w:t>
            </w:r>
          </w:p>
        </w:tc>
        <w:tc>
          <w:tcPr>
            <w:tcW w:w="1058" w:type="dxa"/>
          </w:tcPr>
          <w:p w:rsidR="00AC26A5" w:rsidRPr="00460BC8" w:rsidRDefault="00CE0B1F"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15 a 29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30 a 44</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45 a 59</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+60</w:t>
            </w:r>
          </w:p>
        </w:tc>
        <w:tc>
          <w:tcPr>
            <w:tcW w:w="1441" w:type="dxa"/>
          </w:tcPr>
          <w:p w:rsidR="00AC26A5" w:rsidRPr="00460BC8" w:rsidRDefault="00AC26A5" w:rsidP="000A5D3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460BC8">
              <w:rPr>
                <w:rFonts w:ascii="Arial" w:hAnsi="Arial" w:cs="Arial"/>
                <w:iCs/>
                <w:sz w:val="20"/>
                <w:szCs w:val="20"/>
              </w:rPr>
              <w:t xml:space="preserve">Sin definir </w:t>
            </w:r>
          </w:p>
        </w:tc>
      </w:tr>
      <w:tr w:rsidR="00AC26A5" w:rsidRPr="00460BC8" w:rsidTr="00AC2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Hombres</w:t>
            </w:r>
          </w:p>
        </w:tc>
        <w:tc>
          <w:tcPr>
            <w:tcW w:w="1058" w:type="dxa"/>
          </w:tcPr>
          <w:p w:rsidR="00AC26A5" w:rsidRPr="00460BC8" w:rsidRDefault="00AC26A5"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460BC8" w:rsidRDefault="00AC26A5"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460BC8" w:rsidRDefault="001777CD"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rsidR="00AC26A5" w:rsidRPr="00460BC8" w:rsidRDefault="00AC26A5"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460BC8" w:rsidRDefault="00AC26A5" w:rsidP="000A5D3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460BC8" w:rsidTr="00AC26A5">
        <w:tc>
          <w:tcPr>
            <w:cnfStyle w:val="001000000000" w:firstRow="0" w:lastRow="0" w:firstColumn="1" w:lastColumn="0" w:oddVBand="0" w:evenVBand="0" w:oddHBand="0" w:evenHBand="0" w:firstRowFirstColumn="0" w:firstRowLastColumn="0" w:lastRowFirstColumn="0" w:lastRowLastColumn="0"/>
            <w:tcW w:w="1843" w:type="dxa"/>
          </w:tcPr>
          <w:p w:rsidR="00AC26A5" w:rsidRPr="00460BC8" w:rsidRDefault="00AC26A5" w:rsidP="000A5D37">
            <w:pPr>
              <w:tabs>
                <w:tab w:val="left" w:pos="0"/>
              </w:tabs>
              <w:jc w:val="both"/>
              <w:rPr>
                <w:rFonts w:ascii="Arial" w:hAnsi="Arial" w:cs="Arial"/>
                <w:b w:val="0"/>
                <w:iCs/>
                <w:sz w:val="20"/>
                <w:szCs w:val="20"/>
              </w:rPr>
            </w:pPr>
            <w:r w:rsidRPr="00460BC8">
              <w:rPr>
                <w:rFonts w:ascii="Arial" w:hAnsi="Arial" w:cs="Arial"/>
                <w:b w:val="0"/>
                <w:iCs/>
                <w:sz w:val="20"/>
                <w:szCs w:val="20"/>
              </w:rPr>
              <w:t>Mujeres</w:t>
            </w:r>
          </w:p>
        </w:tc>
        <w:tc>
          <w:tcPr>
            <w:tcW w:w="1058" w:type="dxa"/>
          </w:tcPr>
          <w:p w:rsidR="00AC26A5" w:rsidRPr="00460BC8" w:rsidRDefault="001777CD"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rsidR="00AC26A5" w:rsidRPr="00460BC8" w:rsidRDefault="001777CD"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22</w:t>
            </w:r>
          </w:p>
        </w:tc>
        <w:tc>
          <w:tcPr>
            <w:tcW w:w="1441" w:type="dxa"/>
          </w:tcPr>
          <w:p w:rsidR="00AC26A5" w:rsidRPr="00460BC8" w:rsidRDefault="001777CD"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w:t>
            </w:r>
          </w:p>
        </w:tc>
        <w:tc>
          <w:tcPr>
            <w:tcW w:w="1441" w:type="dxa"/>
          </w:tcPr>
          <w:p w:rsidR="00AC26A5" w:rsidRPr="00460BC8" w:rsidRDefault="00AC26A5"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rsidR="00AC26A5" w:rsidRPr="00460BC8" w:rsidRDefault="00AC26A5" w:rsidP="000A5D3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AC26A5" w:rsidRPr="00460BC8" w:rsidRDefault="00EC68DB" w:rsidP="00AC26A5">
      <w:pPr>
        <w:rPr>
          <w:rFonts w:ascii="Arial" w:hAnsi="Arial" w:cs="Arial"/>
          <w:sz w:val="24"/>
          <w:szCs w:val="24"/>
        </w:rPr>
      </w:pPr>
      <w:r w:rsidRPr="00460BC8">
        <w:rPr>
          <w:rFonts w:ascii="Arial" w:hAnsi="Arial" w:cs="Arial"/>
          <w:noProof/>
          <w:sz w:val="24"/>
          <w:szCs w:val="24"/>
          <w:lang w:eastAsia="es-MX"/>
        </w:rPr>
        <w:lastRenderedPageBreak/>
        <w:drawing>
          <wp:anchor distT="0" distB="0" distL="114300" distR="114300" simplePos="0" relativeHeight="251674624" behindDoc="1" locked="0" layoutInCell="1" allowOverlap="1" wp14:anchorId="6B871E0F" wp14:editId="39990E80">
            <wp:simplePos x="0" y="0"/>
            <wp:positionH relativeFrom="margin">
              <wp:posOffset>20955</wp:posOffset>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6D68B9" w:rsidRPr="00460BC8" w:rsidRDefault="006D68B9" w:rsidP="00AC26A5">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6D68B9" w:rsidRPr="00460BC8" w:rsidRDefault="006D68B9" w:rsidP="006D68B9">
      <w:pPr>
        <w:rPr>
          <w:rFonts w:ascii="Arial" w:hAnsi="Arial" w:cs="Arial"/>
          <w:sz w:val="24"/>
          <w:szCs w:val="24"/>
        </w:rPr>
      </w:pPr>
    </w:p>
    <w:p w:rsidR="001777CD" w:rsidRDefault="001777CD" w:rsidP="00762974">
      <w:pPr>
        <w:tabs>
          <w:tab w:val="left" w:pos="0"/>
        </w:tabs>
        <w:jc w:val="both"/>
        <w:rPr>
          <w:rFonts w:ascii="Arial" w:hAnsi="Arial" w:cs="Arial"/>
          <w:b/>
        </w:rPr>
      </w:pPr>
    </w:p>
    <w:p w:rsidR="00762974" w:rsidRDefault="006D68B9" w:rsidP="00762974">
      <w:pPr>
        <w:tabs>
          <w:tab w:val="left" w:pos="0"/>
        </w:tabs>
        <w:jc w:val="both"/>
        <w:rPr>
          <w:rFonts w:ascii="Arial" w:hAnsi="Arial" w:cs="Arial"/>
          <w:b/>
        </w:rPr>
      </w:pPr>
      <w:r w:rsidRPr="00460BC8">
        <w:rPr>
          <w:rFonts w:ascii="Arial" w:hAnsi="Arial" w:cs="Arial"/>
          <w:b/>
        </w:rPr>
        <w:t>CON</w:t>
      </w:r>
      <w:r w:rsidR="008110EE" w:rsidRPr="00460BC8">
        <w:rPr>
          <w:rFonts w:ascii="Arial" w:hAnsi="Arial" w:cs="Arial"/>
          <w:b/>
        </w:rPr>
        <w:t>C</w:t>
      </w:r>
      <w:r w:rsidRPr="00460BC8">
        <w:rPr>
          <w:rFonts w:ascii="Arial" w:hAnsi="Arial" w:cs="Arial"/>
          <w:b/>
        </w:rPr>
        <w:t>LUSIONES Y RECOMENDACIONES</w:t>
      </w:r>
    </w:p>
    <w:p w:rsidR="00172315" w:rsidRDefault="00E849C8" w:rsidP="00E849C8">
      <w:pPr>
        <w:tabs>
          <w:tab w:val="left" w:pos="0"/>
        </w:tabs>
        <w:spacing w:line="360" w:lineRule="auto"/>
        <w:jc w:val="both"/>
        <w:rPr>
          <w:rFonts w:ascii="Arial" w:hAnsi="Arial" w:cs="Arial"/>
          <w:sz w:val="24"/>
        </w:rPr>
      </w:pPr>
      <w:r w:rsidRPr="00E849C8">
        <w:rPr>
          <w:rFonts w:ascii="Arial" w:hAnsi="Arial" w:cs="Arial"/>
          <w:sz w:val="24"/>
        </w:rPr>
        <w:t>El mes de diciembre fue muy productivo ya</w:t>
      </w:r>
      <w:r w:rsidR="00FF128E">
        <w:rPr>
          <w:rFonts w:ascii="Arial" w:hAnsi="Arial" w:cs="Arial"/>
          <w:sz w:val="24"/>
        </w:rPr>
        <w:t xml:space="preserve"> que trabajar con niñas y niños </w:t>
      </w:r>
      <w:r w:rsidRPr="00E849C8">
        <w:rPr>
          <w:rFonts w:ascii="Arial" w:hAnsi="Arial" w:cs="Arial"/>
          <w:sz w:val="24"/>
        </w:rPr>
        <w:t xml:space="preserve"> me ayudo a poner en practica diferentes habilidades de enseñanza </w:t>
      </w:r>
      <w:r w:rsidR="006560D4">
        <w:rPr>
          <w:rFonts w:ascii="Arial" w:hAnsi="Arial" w:cs="Arial"/>
          <w:sz w:val="24"/>
        </w:rPr>
        <w:t>y su vez aprendí d</w:t>
      </w:r>
      <w:r w:rsidR="00FF128E">
        <w:rPr>
          <w:rFonts w:ascii="Arial" w:hAnsi="Arial" w:cs="Arial"/>
          <w:sz w:val="24"/>
        </w:rPr>
        <w:t xml:space="preserve">istintas </w:t>
      </w:r>
      <w:r w:rsidR="006560D4">
        <w:rPr>
          <w:rFonts w:ascii="Arial" w:hAnsi="Arial" w:cs="Arial"/>
          <w:sz w:val="24"/>
        </w:rPr>
        <w:t xml:space="preserve">técnicas que como profesionista en Trabajo Social pueden ayudarme en la intervención </w:t>
      </w:r>
      <w:r w:rsidR="00172315">
        <w:rPr>
          <w:rFonts w:ascii="Arial" w:hAnsi="Arial" w:cs="Arial"/>
          <w:sz w:val="24"/>
        </w:rPr>
        <w:t xml:space="preserve">con </w:t>
      </w:r>
      <w:r w:rsidR="006255B1">
        <w:rPr>
          <w:rFonts w:ascii="Arial" w:hAnsi="Arial" w:cs="Arial"/>
          <w:sz w:val="24"/>
        </w:rPr>
        <w:t xml:space="preserve">las y los </w:t>
      </w:r>
      <w:r w:rsidR="00172315">
        <w:rPr>
          <w:rFonts w:ascii="Arial" w:hAnsi="Arial" w:cs="Arial"/>
          <w:sz w:val="24"/>
        </w:rPr>
        <w:t>niños.</w:t>
      </w:r>
    </w:p>
    <w:p w:rsidR="00172315" w:rsidRDefault="00172315" w:rsidP="00E849C8">
      <w:pPr>
        <w:tabs>
          <w:tab w:val="left" w:pos="0"/>
        </w:tabs>
        <w:spacing w:line="360" w:lineRule="auto"/>
        <w:jc w:val="both"/>
        <w:rPr>
          <w:rFonts w:ascii="Arial" w:hAnsi="Arial" w:cs="Arial"/>
          <w:sz w:val="24"/>
        </w:rPr>
      </w:pPr>
      <w:r>
        <w:rPr>
          <w:rFonts w:ascii="Arial" w:hAnsi="Arial" w:cs="Arial"/>
          <w:sz w:val="24"/>
        </w:rPr>
        <w:t xml:space="preserve">También pude percatarme que el brindar estos talleres a  las madres y padres de familia los beneficia y apoya para prevenir algún </w:t>
      </w:r>
      <w:r w:rsidR="008D074C">
        <w:rPr>
          <w:rFonts w:ascii="Arial" w:hAnsi="Arial" w:cs="Arial"/>
          <w:sz w:val="24"/>
        </w:rPr>
        <w:t xml:space="preserve">tipo de violencia y si alguna o alguno de ellos sufren de violencia </w:t>
      </w:r>
      <w:r w:rsidR="00FF128E">
        <w:rPr>
          <w:rFonts w:ascii="Arial" w:hAnsi="Arial" w:cs="Arial"/>
          <w:sz w:val="24"/>
        </w:rPr>
        <w:t xml:space="preserve">conozcan donde pueden encontrar </w:t>
      </w:r>
      <w:r w:rsidR="008D074C">
        <w:rPr>
          <w:rFonts w:ascii="Arial" w:hAnsi="Arial" w:cs="Arial"/>
          <w:sz w:val="24"/>
        </w:rPr>
        <w:t xml:space="preserve"> el apo</w:t>
      </w:r>
      <w:r w:rsidR="00461DD9">
        <w:rPr>
          <w:rFonts w:ascii="Arial" w:hAnsi="Arial" w:cs="Arial"/>
          <w:sz w:val="24"/>
        </w:rPr>
        <w:t xml:space="preserve">yo </w:t>
      </w:r>
      <w:r w:rsidR="00FF128E">
        <w:rPr>
          <w:rFonts w:ascii="Arial" w:hAnsi="Arial" w:cs="Arial"/>
          <w:sz w:val="24"/>
        </w:rPr>
        <w:t>y que no estarán solas durante su proceso.</w:t>
      </w:r>
    </w:p>
    <w:p w:rsidR="00FF128E" w:rsidRDefault="00FF128E" w:rsidP="00E849C8">
      <w:pPr>
        <w:tabs>
          <w:tab w:val="left" w:pos="0"/>
        </w:tabs>
        <w:spacing w:line="360" w:lineRule="auto"/>
        <w:jc w:val="both"/>
        <w:rPr>
          <w:rFonts w:ascii="Arial" w:hAnsi="Arial" w:cs="Arial"/>
          <w:sz w:val="24"/>
        </w:rPr>
      </w:pPr>
      <w:r>
        <w:rPr>
          <w:rFonts w:ascii="Arial" w:hAnsi="Arial" w:cs="Arial"/>
          <w:sz w:val="24"/>
        </w:rPr>
        <w:t xml:space="preserve">Considero que la impartición de talleres </w:t>
      </w:r>
      <w:r w:rsidR="006255B1">
        <w:rPr>
          <w:rFonts w:ascii="Arial" w:hAnsi="Arial" w:cs="Arial"/>
          <w:sz w:val="24"/>
        </w:rPr>
        <w:t>es  muy productivo</w:t>
      </w:r>
      <w:r>
        <w:rPr>
          <w:rFonts w:ascii="Arial" w:hAnsi="Arial" w:cs="Arial"/>
          <w:sz w:val="24"/>
        </w:rPr>
        <w:t xml:space="preserve"> ya que se da a conocer el instituto y por medio de estos las mujeres acuden a atención. </w:t>
      </w:r>
    </w:p>
    <w:p w:rsidR="00FF128E" w:rsidRDefault="00FF128E" w:rsidP="00E849C8">
      <w:pPr>
        <w:tabs>
          <w:tab w:val="left" w:pos="0"/>
        </w:tabs>
        <w:spacing w:line="360" w:lineRule="auto"/>
        <w:jc w:val="both"/>
        <w:rPr>
          <w:rFonts w:ascii="Arial" w:hAnsi="Arial" w:cs="Arial"/>
          <w:sz w:val="24"/>
        </w:rPr>
      </w:pPr>
    </w:p>
    <w:p w:rsidR="003A1225" w:rsidRPr="00460BC8" w:rsidRDefault="003A1225" w:rsidP="006D68B9">
      <w:pPr>
        <w:rPr>
          <w:rFonts w:ascii="Arial" w:hAnsi="Arial" w:cs="Arial"/>
          <w:sz w:val="24"/>
          <w:szCs w:val="24"/>
        </w:rPr>
      </w:pPr>
    </w:p>
    <w:p w:rsidR="00795059" w:rsidRPr="00460BC8" w:rsidRDefault="00795059" w:rsidP="006D68B9">
      <w:pPr>
        <w:rPr>
          <w:rFonts w:ascii="Arial" w:hAnsi="Arial" w:cs="Arial"/>
          <w:sz w:val="24"/>
          <w:szCs w:val="24"/>
        </w:rPr>
      </w:pPr>
    </w:p>
    <w:p w:rsidR="00B77160" w:rsidRPr="00460BC8" w:rsidRDefault="00B77160" w:rsidP="006D68B9">
      <w:pPr>
        <w:rPr>
          <w:rFonts w:ascii="Arial" w:hAnsi="Arial" w:cs="Arial"/>
          <w:sz w:val="24"/>
          <w:szCs w:val="24"/>
        </w:rPr>
      </w:pPr>
    </w:p>
    <w:p w:rsidR="006D68B9" w:rsidRPr="00460BC8" w:rsidRDefault="006D68B9" w:rsidP="006D68B9">
      <w:pPr>
        <w:tabs>
          <w:tab w:val="left" w:pos="0"/>
        </w:tabs>
        <w:jc w:val="center"/>
        <w:rPr>
          <w:rFonts w:ascii="Arial" w:hAnsi="Arial" w:cs="Arial"/>
          <w:b/>
        </w:rPr>
      </w:pPr>
      <w:r w:rsidRPr="00460BC8">
        <w:rPr>
          <w:rFonts w:ascii="Arial" w:hAnsi="Arial" w:cs="Arial"/>
          <w:b/>
        </w:rPr>
        <w:t>FIRMAS</w:t>
      </w:r>
    </w:p>
    <w:p w:rsidR="006D68B9" w:rsidRPr="00460BC8" w:rsidRDefault="006D68B9" w:rsidP="006D68B9">
      <w:pPr>
        <w:tabs>
          <w:tab w:val="left" w:pos="0"/>
        </w:tabs>
        <w:jc w:val="center"/>
        <w:rPr>
          <w:rFonts w:ascii="Arial" w:hAnsi="Arial" w:cs="Arial"/>
          <w:b/>
        </w:rPr>
      </w:pPr>
    </w:p>
    <w:p w:rsidR="006D68B9" w:rsidRPr="00460BC8" w:rsidRDefault="00CA0383" w:rsidP="006D68B9">
      <w:pPr>
        <w:tabs>
          <w:tab w:val="left" w:pos="0"/>
        </w:tabs>
        <w:jc w:val="center"/>
        <w:rPr>
          <w:rFonts w:ascii="Arial" w:hAnsi="Arial" w:cs="Arial"/>
          <w:b/>
        </w:rPr>
      </w:pPr>
      <w:r>
        <w:rPr>
          <w:rFonts w:ascii="Arial" w:hAnsi="Arial" w:cs="Arial"/>
          <w:b/>
        </w:rPr>
        <w:t xml:space="preserve">RESPONSABLE </w:t>
      </w:r>
      <w:r w:rsidR="006768D3" w:rsidRPr="00460BC8">
        <w:rPr>
          <w:rFonts w:ascii="Arial" w:hAnsi="Arial" w:cs="Arial"/>
          <w:b/>
        </w:rPr>
        <w:t xml:space="preserve"> </w:t>
      </w:r>
      <w:r w:rsidR="00F52C64">
        <w:rPr>
          <w:rFonts w:ascii="Arial" w:hAnsi="Arial" w:cs="Arial"/>
          <w:b/>
        </w:rPr>
        <w:t xml:space="preserve">DEL </w:t>
      </w:r>
      <w:r w:rsidR="006768D3" w:rsidRPr="00460BC8">
        <w:rPr>
          <w:rFonts w:ascii="Arial" w:hAnsi="Arial" w:cs="Arial"/>
          <w:b/>
        </w:rPr>
        <w:t>CDM</w:t>
      </w:r>
    </w:p>
    <w:p w:rsidR="006D68B9" w:rsidRPr="00460BC8" w:rsidRDefault="006D68B9"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CE0B1F" w:rsidRPr="00460BC8" w:rsidRDefault="00CE0B1F" w:rsidP="006D68B9">
      <w:pPr>
        <w:tabs>
          <w:tab w:val="left" w:pos="0"/>
        </w:tabs>
        <w:jc w:val="center"/>
        <w:rPr>
          <w:rFonts w:ascii="Arial" w:hAnsi="Arial" w:cs="Arial"/>
          <w:b/>
        </w:rPr>
      </w:pPr>
    </w:p>
    <w:p w:rsidR="006D68B9" w:rsidRPr="00460BC8" w:rsidRDefault="006D68B9" w:rsidP="006D68B9">
      <w:pPr>
        <w:tabs>
          <w:tab w:val="left" w:pos="0"/>
        </w:tabs>
        <w:jc w:val="center"/>
        <w:rPr>
          <w:rFonts w:ascii="Arial" w:hAnsi="Arial" w:cs="Arial"/>
          <w:b/>
        </w:rPr>
      </w:pPr>
    </w:p>
    <w:p w:rsidR="006D68B9" w:rsidRPr="00460BC8" w:rsidRDefault="006D68B9" w:rsidP="006D68B9">
      <w:pPr>
        <w:tabs>
          <w:tab w:val="left" w:pos="0"/>
        </w:tabs>
        <w:spacing w:line="240" w:lineRule="auto"/>
        <w:jc w:val="center"/>
        <w:rPr>
          <w:rFonts w:ascii="Arial" w:hAnsi="Arial" w:cs="Arial"/>
          <w:b/>
        </w:rPr>
      </w:pPr>
      <w:r w:rsidRPr="00460BC8">
        <w:rPr>
          <w:rFonts w:ascii="Arial" w:hAnsi="Arial" w:cs="Arial"/>
          <w:b/>
        </w:rPr>
        <w:t>RESPONSABLE DE LA ELABORACIÓN</w:t>
      </w:r>
    </w:p>
    <w:p w:rsidR="006D68B9" w:rsidRDefault="006D68B9" w:rsidP="006D68B9">
      <w:pPr>
        <w:tabs>
          <w:tab w:val="left" w:pos="0"/>
        </w:tabs>
        <w:spacing w:line="240" w:lineRule="auto"/>
        <w:jc w:val="center"/>
        <w:rPr>
          <w:rFonts w:ascii="Arial" w:hAnsi="Arial" w:cs="Arial"/>
          <w:b/>
        </w:rPr>
      </w:pPr>
      <w:r w:rsidRPr="00460BC8">
        <w:rPr>
          <w:rFonts w:ascii="Arial" w:hAnsi="Arial" w:cs="Arial"/>
          <w:b/>
        </w:rPr>
        <w:t>Licda. En Traba</w:t>
      </w:r>
      <w:r w:rsidR="002C4F8A">
        <w:rPr>
          <w:rFonts w:ascii="Arial" w:hAnsi="Arial" w:cs="Arial"/>
          <w:b/>
        </w:rPr>
        <w:t xml:space="preserve">jo Social Ana Yesenia </w:t>
      </w:r>
      <w:r w:rsidR="00B75588">
        <w:rPr>
          <w:rFonts w:ascii="Arial" w:hAnsi="Arial" w:cs="Arial"/>
          <w:b/>
        </w:rPr>
        <w:t>Barragán</w:t>
      </w:r>
      <w:bookmarkStart w:id="0" w:name="_GoBack"/>
      <w:bookmarkEnd w:id="0"/>
      <w:r w:rsidR="002C4F8A">
        <w:rPr>
          <w:rFonts w:ascii="Arial" w:hAnsi="Arial" w:cs="Arial"/>
          <w:b/>
        </w:rPr>
        <w:t xml:space="preserve"> </w:t>
      </w:r>
      <w:r w:rsidR="00B75588">
        <w:rPr>
          <w:rFonts w:ascii="Arial" w:hAnsi="Arial" w:cs="Arial"/>
          <w:b/>
        </w:rPr>
        <w:t>Hernández</w:t>
      </w:r>
      <w:r w:rsidR="002C4F8A">
        <w:rPr>
          <w:rFonts w:ascii="Arial" w:hAnsi="Arial" w:cs="Arial"/>
          <w:b/>
        </w:rPr>
        <w:t xml:space="preserve"> </w:t>
      </w:r>
    </w:p>
    <w:p w:rsidR="00AC26A5" w:rsidRPr="006D68B9" w:rsidRDefault="00AC26A5" w:rsidP="006D68B9">
      <w:pPr>
        <w:tabs>
          <w:tab w:val="left" w:pos="5422"/>
        </w:tabs>
        <w:jc w:val="center"/>
        <w:rPr>
          <w:rFonts w:ascii="Arial" w:hAnsi="Arial" w:cs="Arial"/>
          <w:sz w:val="24"/>
          <w:szCs w:val="24"/>
        </w:rPr>
      </w:pPr>
    </w:p>
    <w:sectPr w:rsidR="00AC26A5" w:rsidRPr="006D68B9" w:rsidSect="007E581B">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2E6" w:rsidRDefault="006E62E6" w:rsidP="004B46C2">
      <w:pPr>
        <w:spacing w:after="0" w:line="240" w:lineRule="auto"/>
      </w:pPr>
      <w:r>
        <w:separator/>
      </w:r>
    </w:p>
  </w:endnote>
  <w:endnote w:type="continuationSeparator" w:id="0">
    <w:p w:rsidR="006E62E6" w:rsidRDefault="006E62E6"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2E6" w:rsidRDefault="006E62E6" w:rsidP="004B46C2">
      <w:pPr>
        <w:spacing w:after="0" w:line="240" w:lineRule="auto"/>
      </w:pPr>
      <w:r>
        <w:separator/>
      </w:r>
    </w:p>
  </w:footnote>
  <w:footnote w:type="continuationSeparator" w:id="0">
    <w:p w:rsidR="006E62E6" w:rsidRDefault="006E62E6" w:rsidP="004B4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138"/>
      </v:shape>
    </w:pict>
  </w:numPicBullet>
  <w:abstractNum w:abstractNumId="0" w15:restartNumberingAfterBreak="0">
    <w:nsid w:val="24580EC9"/>
    <w:multiLevelType w:val="hybridMultilevel"/>
    <w:tmpl w:val="E8A242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C644633"/>
    <w:multiLevelType w:val="hybridMultilevel"/>
    <w:tmpl w:val="C39E3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135F6"/>
    <w:rsid w:val="0002565D"/>
    <w:rsid w:val="00036CDC"/>
    <w:rsid w:val="00047F56"/>
    <w:rsid w:val="00057169"/>
    <w:rsid w:val="00060B22"/>
    <w:rsid w:val="00063265"/>
    <w:rsid w:val="00066660"/>
    <w:rsid w:val="00067EFE"/>
    <w:rsid w:val="000A334A"/>
    <w:rsid w:val="000A5D37"/>
    <w:rsid w:val="000B0960"/>
    <w:rsid w:val="000B1AD3"/>
    <w:rsid w:val="000B2A52"/>
    <w:rsid w:val="000B2E1C"/>
    <w:rsid w:val="000C0A60"/>
    <w:rsid w:val="000C0C58"/>
    <w:rsid w:val="000E4395"/>
    <w:rsid w:val="00106CFF"/>
    <w:rsid w:val="001121E5"/>
    <w:rsid w:val="00120948"/>
    <w:rsid w:val="00121390"/>
    <w:rsid w:val="0012772A"/>
    <w:rsid w:val="001300BF"/>
    <w:rsid w:val="00140D87"/>
    <w:rsid w:val="001448CE"/>
    <w:rsid w:val="0014737F"/>
    <w:rsid w:val="001522E1"/>
    <w:rsid w:val="00161078"/>
    <w:rsid w:val="00172315"/>
    <w:rsid w:val="00175752"/>
    <w:rsid w:val="001777CD"/>
    <w:rsid w:val="001836E5"/>
    <w:rsid w:val="00195A10"/>
    <w:rsid w:val="001A01F7"/>
    <w:rsid w:val="001A1CD6"/>
    <w:rsid w:val="001B5D80"/>
    <w:rsid w:val="001C4B7E"/>
    <w:rsid w:val="001D18B3"/>
    <w:rsid w:val="001D69C4"/>
    <w:rsid w:val="001E0CE3"/>
    <w:rsid w:val="001F029C"/>
    <w:rsid w:val="00233A13"/>
    <w:rsid w:val="0024221E"/>
    <w:rsid w:val="002456FA"/>
    <w:rsid w:val="0025313D"/>
    <w:rsid w:val="00275CC7"/>
    <w:rsid w:val="0028121C"/>
    <w:rsid w:val="002A2315"/>
    <w:rsid w:val="002B274D"/>
    <w:rsid w:val="002C1F43"/>
    <w:rsid w:val="002C2A17"/>
    <w:rsid w:val="002C4F8A"/>
    <w:rsid w:val="002C782B"/>
    <w:rsid w:val="002E466B"/>
    <w:rsid w:val="002E6BAA"/>
    <w:rsid w:val="002F1396"/>
    <w:rsid w:val="002F4E8B"/>
    <w:rsid w:val="00352A7D"/>
    <w:rsid w:val="00357D8E"/>
    <w:rsid w:val="0037210E"/>
    <w:rsid w:val="0037748E"/>
    <w:rsid w:val="00381238"/>
    <w:rsid w:val="00383FDD"/>
    <w:rsid w:val="003915AE"/>
    <w:rsid w:val="003A1225"/>
    <w:rsid w:val="003B7289"/>
    <w:rsid w:val="003C0F70"/>
    <w:rsid w:val="003C6088"/>
    <w:rsid w:val="003D0A8C"/>
    <w:rsid w:val="003F1AF5"/>
    <w:rsid w:val="00413D08"/>
    <w:rsid w:val="00424CBC"/>
    <w:rsid w:val="00427606"/>
    <w:rsid w:val="004306D3"/>
    <w:rsid w:val="0045241D"/>
    <w:rsid w:val="00460BC8"/>
    <w:rsid w:val="00461DD9"/>
    <w:rsid w:val="004653CC"/>
    <w:rsid w:val="00467FF9"/>
    <w:rsid w:val="00473842"/>
    <w:rsid w:val="00477D32"/>
    <w:rsid w:val="004B46C2"/>
    <w:rsid w:val="004E143D"/>
    <w:rsid w:val="004F1E36"/>
    <w:rsid w:val="004F6DE9"/>
    <w:rsid w:val="004F736F"/>
    <w:rsid w:val="005019C7"/>
    <w:rsid w:val="005114CC"/>
    <w:rsid w:val="00520FDC"/>
    <w:rsid w:val="00524A30"/>
    <w:rsid w:val="005309DD"/>
    <w:rsid w:val="00530C58"/>
    <w:rsid w:val="00541066"/>
    <w:rsid w:val="005769DF"/>
    <w:rsid w:val="005808BE"/>
    <w:rsid w:val="0058613A"/>
    <w:rsid w:val="0058672A"/>
    <w:rsid w:val="0058772E"/>
    <w:rsid w:val="005D6785"/>
    <w:rsid w:val="005E08F7"/>
    <w:rsid w:val="005E48F3"/>
    <w:rsid w:val="00617500"/>
    <w:rsid w:val="00620970"/>
    <w:rsid w:val="006255B1"/>
    <w:rsid w:val="006260F9"/>
    <w:rsid w:val="00626DA9"/>
    <w:rsid w:val="006377FF"/>
    <w:rsid w:val="00640309"/>
    <w:rsid w:val="006413D9"/>
    <w:rsid w:val="0064610D"/>
    <w:rsid w:val="00646984"/>
    <w:rsid w:val="006560D4"/>
    <w:rsid w:val="00666DFB"/>
    <w:rsid w:val="00674DBF"/>
    <w:rsid w:val="006768D3"/>
    <w:rsid w:val="00693538"/>
    <w:rsid w:val="006970BF"/>
    <w:rsid w:val="006A5F15"/>
    <w:rsid w:val="006B3239"/>
    <w:rsid w:val="006B7873"/>
    <w:rsid w:val="006C20CC"/>
    <w:rsid w:val="006D1752"/>
    <w:rsid w:val="006D68B9"/>
    <w:rsid w:val="006E62E6"/>
    <w:rsid w:val="006E7738"/>
    <w:rsid w:val="006F183E"/>
    <w:rsid w:val="00700049"/>
    <w:rsid w:val="00700D64"/>
    <w:rsid w:val="00711F8F"/>
    <w:rsid w:val="00717126"/>
    <w:rsid w:val="007507D3"/>
    <w:rsid w:val="00762974"/>
    <w:rsid w:val="00772161"/>
    <w:rsid w:val="00790F87"/>
    <w:rsid w:val="00792B70"/>
    <w:rsid w:val="00795059"/>
    <w:rsid w:val="007B1175"/>
    <w:rsid w:val="007C3EF6"/>
    <w:rsid w:val="007D0CBE"/>
    <w:rsid w:val="007D2D3E"/>
    <w:rsid w:val="007E581B"/>
    <w:rsid w:val="007E6BD3"/>
    <w:rsid w:val="008014C7"/>
    <w:rsid w:val="008110EE"/>
    <w:rsid w:val="00826260"/>
    <w:rsid w:val="008471AA"/>
    <w:rsid w:val="00851B7F"/>
    <w:rsid w:val="008540E4"/>
    <w:rsid w:val="008550EA"/>
    <w:rsid w:val="008628A3"/>
    <w:rsid w:val="00864913"/>
    <w:rsid w:val="0088014B"/>
    <w:rsid w:val="00883EDB"/>
    <w:rsid w:val="008A0309"/>
    <w:rsid w:val="008A2A57"/>
    <w:rsid w:val="008B2F30"/>
    <w:rsid w:val="008B5097"/>
    <w:rsid w:val="008C46F3"/>
    <w:rsid w:val="008D074C"/>
    <w:rsid w:val="008D2954"/>
    <w:rsid w:val="008E17E4"/>
    <w:rsid w:val="008F39AE"/>
    <w:rsid w:val="009027E7"/>
    <w:rsid w:val="00924E3B"/>
    <w:rsid w:val="0092508C"/>
    <w:rsid w:val="009273F8"/>
    <w:rsid w:val="009361A5"/>
    <w:rsid w:val="00962193"/>
    <w:rsid w:val="00975223"/>
    <w:rsid w:val="00977C85"/>
    <w:rsid w:val="00981D8D"/>
    <w:rsid w:val="009841D9"/>
    <w:rsid w:val="0098449F"/>
    <w:rsid w:val="009C6373"/>
    <w:rsid w:val="009C7ED3"/>
    <w:rsid w:val="009D6E46"/>
    <w:rsid w:val="009E4BDB"/>
    <w:rsid w:val="009E613D"/>
    <w:rsid w:val="009F0716"/>
    <w:rsid w:val="009F5763"/>
    <w:rsid w:val="00A42F3A"/>
    <w:rsid w:val="00A51C99"/>
    <w:rsid w:val="00A523BC"/>
    <w:rsid w:val="00A562BD"/>
    <w:rsid w:val="00A65D9D"/>
    <w:rsid w:val="00A74D08"/>
    <w:rsid w:val="00A86208"/>
    <w:rsid w:val="00A9095C"/>
    <w:rsid w:val="00A940A9"/>
    <w:rsid w:val="00AA3927"/>
    <w:rsid w:val="00AA6979"/>
    <w:rsid w:val="00AB69FB"/>
    <w:rsid w:val="00AC26A5"/>
    <w:rsid w:val="00AD2B5B"/>
    <w:rsid w:val="00AE42B7"/>
    <w:rsid w:val="00B03EF2"/>
    <w:rsid w:val="00B03F3E"/>
    <w:rsid w:val="00B179A8"/>
    <w:rsid w:val="00B27988"/>
    <w:rsid w:val="00B4524F"/>
    <w:rsid w:val="00B55510"/>
    <w:rsid w:val="00B75588"/>
    <w:rsid w:val="00B77160"/>
    <w:rsid w:val="00B90414"/>
    <w:rsid w:val="00BA0FCE"/>
    <w:rsid w:val="00BA658F"/>
    <w:rsid w:val="00BB3C74"/>
    <w:rsid w:val="00BB5AE7"/>
    <w:rsid w:val="00BD000E"/>
    <w:rsid w:val="00BE75DC"/>
    <w:rsid w:val="00BF2C02"/>
    <w:rsid w:val="00BF7D0B"/>
    <w:rsid w:val="00C12F7E"/>
    <w:rsid w:val="00C134E4"/>
    <w:rsid w:val="00C1558F"/>
    <w:rsid w:val="00C17474"/>
    <w:rsid w:val="00C23783"/>
    <w:rsid w:val="00C33455"/>
    <w:rsid w:val="00C64296"/>
    <w:rsid w:val="00C71C5C"/>
    <w:rsid w:val="00C77E7B"/>
    <w:rsid w:val="00C81A93"/>
    <w:rsid w:val="00C8475F"/>
    <w:rsid w:val="00CA0383"/>
    <w:rsid w:val="00CA08ED"/>
    <w:rsid w:val="00CA205D"/>
    <w:rsid w:val="00CA424D"/>
    <w:rsid w:val="00CA5FD6"/>
    <w:rsid w:val="00CB5B07"/>
    <w:rsid w:val="00CB752B"/>
    <w:rsid w:val="00CE0B1F"/>
    <w:rsid w:val="00CE33A7"/>
    <w:rsid w:val="00CF0EC6"/>
    <w:rsid w:val="00CF6290"/>
    <w:rsid w:val="00D222BF"/>
    <w:rsid w:val="00D22CC5"/>
    <w:rsid w:val="00D37BE8"/>
    <w:rsid w:val="00D50E2E"/>
    <w:rsid w:val="00D611EB"/>
    <w:rsid w:val="00D70A9F"/>
    <w:rsid w:val="00D71484"/>
    <w:rsid w:val="00D83C0A"/>
    <w:rsid w:val="00DA0C35"/>
    <w:rsid w:val="00DA0E2B"/>
    <w:rsid w:val="00DA15E0"/>
    <w:rsid w:val="00DA6521"/>
    <w:rsid w:val="00DD3BE9"/>
    <w:rsid w:val="00DE6930"/>
    <w:rsid w:val="00DE7717"/>
    <w:rsid w:val="00DF7869"/>
    <w:rsid w:val="00E01794"/>
    <w:rsid w:val="00E22F2D"/>
    <w:rsid w:val="00E307D1"/>
    <w:rsid w:val="00E35B67"/>
    <w:rsid w:val="00E36209"/>
    <w:rsid w:val="00E37053"/>
    <w:rsid w:val="00E564FB"/>
    <w:rsid w:val="00E56F06"/>
    <w:rsid w:val="00E849C8"/>
    <w:rsid w:val="00EB1227"/>
    <w:rsid w:val="00EB589F"/>
    <w:rsid w:val="00EC68DB"/>
    <w:rsid w:val="00F02BE1"/>
    <w:rsid w:val="00F05D8D"/>
    <w:rsid w:val="00F226B0"/>
    <w:rsid w:val="00F30223"/>
    <w:rsid w:val="00F4107C"/>
    <w:rsid w:val="00F46BDF"/>
    <w:rsid w:val="00F52C64"/>
    <w:rsid w:val="00F557B2"/>
    <w:rsid w:val="00F55BE2"/>
    <w:rsid w:val="00FA3A60"/>
    <w:rsid w:val="00FB6B24"/>
    <w:rsid w:val="00FD0BA2"/>
    <w:rsid w:val="00FD4B4C"/>
    <w:rsid w:val="00FE01C5"/>
    <w:rsid w:val="00FE09B8"/>
    <w:rsid w:val="00FF001E"/>
    <w:rsid w:val="00FF128E"/>
    <w:rsid w:val="2260E0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31B8D"/>
  <w15:docId w15:val="{FE4E40A6-1FF7-46A1-890E-E77E683A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 w:type="table" w:customStyle="1" w:styleId="Tablanormal11">
    <w:name w:val="Tabla normal 11"/>
    <w:basedOn w:val="Tablanormal"/>
    <w:uiPriority w:val="41"/>
    <w:rsid w:val="00F410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219311">
      <w:bodyDiv w:val="1"/>
      <w:marLeft w:val="0"/>
      <w:marRight w:val="0"/>
      <w:marTop w:val="0"/>
      <w:marBottom w:val="0"/>
      <w:divBdr>
        <w:top w:val="none" w:sz="0" w:space="0" w:color="auto"/>
        <w:left w:val="none" w:sz="0" w:space="0" w:color="auto"/>
        <w:bottom w:val="none" w:sz="0" w:space="0" w:color="auto"/>
        <w:right w:val="none" w:sz="0" w:space="0" w:color="auto"/>
      </w:divBdr>
    </w:div>
    <w:div w:id="1310550221">
      <w:bodyDiv w:val="1"/>
      <w:marLeft w:val="0"/>
      <w:marRight w:val="0"/>
      <w:marTop w:val="0"/>
      <w:marBottom w:val="0"/>
      <w:divBdr>
        <w:top w:val="none" w:sz="0" w:space="0" w:color="auto"/>
        <w:left w:val="none" w:sz="0" w:space="0" w:color="auto"/>
        <w:bottom w:val="none" w:sz="0" w:space="0" w:color="auto"/>
        <w:right w:val="none" w:sz="0" w:space="0" w:color="auto"/>
      </w:divBdr>
    </w:div>
    <w:div w:id="1348292480">
      <w:bodyDiv w:val="1"/>
      <w:marLeft w:val="0"/>
      <w:marRight w:val="0"/>
      <w:marTop w:val="0"/>
      <w:marBottom w:val="0"/>
      <w:divBdr>
        <w:top w:val="none" w:sz="0" w:space="0" w:color="auto"/>
        <w:left w:val="none" w:sz="0" w:space="0" w:color="auto"/>
        <w:bottom w:val="none" w:sz="0" w:space="0" w:color="auto"/>
        <w:right w:val="none" w:sz="0" w:space="0" w:color="auto"/>
      </w:divBdr>
    </w:div>
    <w:div w:id="14870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Hoja1!$B$2</c:f>
              <c:numCache>
                <c:formatCode>General</c:formatCode>
                <c:ptCount val="1"/>
              </c:numCache>
            </c:numRef>
          </c:val>
          <c:extLst>
            <c:ext xmlns:c16="http://schemas.microsoft.com/office/drawing/2014/chart" uri="{C3380CC4-5D6E-409C-BE32-E72D297353CC}">
              <c16:uniqueId val="{00000000-43DA-4751-956D-0FF38BE694CD}"/>
            </c:ext>
          </c:extLst>
        </c:ser>
        <c:ser>
          <c:idx val="1"/>
          <c:order val="1"/>
          <c:tx>
            <c:strRef>
              <c:f>Hoja1!$C$1</c:f>
              <c:strCache>
                <c:ptCount val="1"/>
                <c:pt idx="0">
                  <c:v>Mujeres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c:f>
              <c:strCache>
                <c:ptCount val="1"/>
                <c:pt idx="0">
                  <c:v>Trabajadora Social</c:v>
                </c:pt>
              </c:strCache>
            </c:strRef>
          </c:cat>
          <c:val>
            <c:numRef>
              <c:f>Hoja1!$C$2</c:f>
              <c:numCache>
                <c:formatCode>General</c:formatCode>
                <c:ptCount val="1"/>
                <c:pt idx="0">
                  <c:v>5</c:v>
                </c:pt>
              </c:numCache>
            </c:numRef>
          </c:val>
          <c:extLst>
            <c:ext xmlns:c16="http://schemas.microsoft.com/office/drawing/2014/chart" uri="{C3380CC4-5D6E-409C-BE32-E72D297353CC}">
              <c16:uniqueId val="{00000001-43DA-4751-956D-0FF38BE694CD}"/>
            </c:ext>
          </c:extLst>
        </c:ser>
        <c:dLbls>
          <c:dLblPos val="outEnd"/>
          <c:showLegendKey val="0"/>
          <c:showVal val="1"/>
          <c:showCatName val="0"/>
          <c:showSerName val="0"/>
          <c:showPercent val="0"/>
          <c:showBubbleSize val="0"/>
        </c:dLbls>
        <c:gapWidth val="219"/>
        <c:overlap val="-27"/>
        <c:axId val="158440448"/>
        <c:axId val="158442240"/>
      </c:barChart>
      <c:catAx>
        <c:axId val="158440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8442240"/>
        <c:crosses val="autoZero"/>
        <c:auto val="1"/>
        <c:lblAlgn val="ctr"/>
        <c:lblOffset val="100"/>
        <c:noMultiLvlLbl val="0"/>
      </c:catAx>
      <c:valAx>
        <c:axId val="158442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8440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3</c:v>
                </c:pt>
              </c:numCache>
            </c:numRef>
          </c:val>
          <c:extLs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39</c:v>
                </c:pt>
              </c:numCache>
            </c:numRef>
          </c:val>
          <c:extLs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50701952"/>
        <c:axId val="150703488"/>
      </c:barChart>
      <c:catAx>
        <c:axId val="1507019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50703488"/>
        <c:crosses val="autoZero"/>
        <c:auto val="1"/>
        <c:lblAlgn val="ctr"/>
        <c:lblOffset val="100"/>
        <c:noMultiLvlLbl val="0"/>
      </c:catAx>
      <c:valAx>
        <c:axId val="1507034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507019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303597254424831E-2"/>
          <c:y val="2.8087546331063001E-2"/>
          <c:w val="0.89804917242487547"/>
          <c:h val="0.70813916733944438"/>
        </c:manualLayout>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22</c:v>
                </c:pt>
              </c:numCache>
            </c:numRef>
          </c:val>
          <c:extLs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0">
                  <c:v>3</c:v>
                </c:pt>
                <c:pt idx="1">
                  <c:v>12</c:v>
                </c:pt>
              </c:numCache>
            </c:numRef>
          </c:val>
          <c:extLs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numCache>
            </c:numRef>
          </c:val>
          <c:extLs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50569344"/>
        <c:axId val="150570880"/>
      </c:barChart>
      <c:catAx>
        <c:axId val="150569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570880"/>
        <c:crosses val="autoZero"/>
        <c:auto val="1"/>
        <c:lblAlgn val="ctr"/>
        <c:lblOffset val="100"/>
        <c:noMultiLvlLbl val="0"/>
      </c:catAx>
      <c:valAx>
        <c:axId val="150570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569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7.4495673342155108E-2"/>
          <c:y val="0.12603648424543948"/>
          <c:w val="0.92550432665784488"/>
          <c:h val="0.51440782865104828"/>
        </c:manualLayout>
      </c:layout>
      <c:barChart>
        <c:barDir val="bar"/>
        <c:grouping val="clustered"/>
        <c:varyColors val="0"/>
        <c:ser>
          <c:idx val="0"/>
          <c:order val="0"/>
          <c:tx>
            <c:strRef>
              <c:f>Hoja1!$B$1</c:f>
              <c:strCache>
                <c:ptCount val="1"/>
                <c:pt idx="0">
                  <c:v>Hombres </c:v>
                </c:pt>
              </c:strCache>
            </c:strRef>
          </c:tx>
          <c:spPr>
            <a:pattFill prst="narVert">
              <a:fgClr>
                <a:schemeClr val="accent4">
                  <a:shade val="76000"/>
                </a:schemeClr>
              </a:fgClr>
              <a:bgClr>
                <a:schemeClr val="accent4">
                  <a:shade val="76000"/>
                  <a:lumMod val="20000"/>
                  <a:lumOff val="80000"/>
                </a:schemeClr>
              </a:bgClr>
            </a:pattFill>
            <a:ln>
              <a:noFill/>
            </a:ln>
            <a:effectLst>
              <a:innerShdw blurRad="114300">
                <a:schemeClr val="accent4">
                  <a:shade val="76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Hoja1!$B$2:$B$5</c:f>
              <c:numCache>
                <c:formatCode>General</c:formatCode>
                <c:ptCount val="4"/>
              </c:numCache>
            </c:numRef>
          </c:val>
          <c:extLst>
            <c:ext xmlns:c16="http://schemas.microsoft.com/office/drawing/2014/chart" uri="{C3380CC4-5D6E-409C-BE32-E72D297353CC}">
              <c16:uniqueId val="{00000000-76E6-4669-96C8-B23CD690A13A}"/>
            </c:ext>
          </c:extLst>
        </c:ser>
        <c:ser>
          <c:idx val="1"/>
          <c:order val="1"/>
          <c:tx>
            <c:strRef>
              <c:f>Hoja1!$C$1</c:f>
              <c:strCache>
                <c:ptCount val="1"/>
                <c:pt idx="0">
                  <c:v>Mujeres</c:v>
                </c:pt>
              </c:strCache>
            </c:strRef>
          </c:tx>
          <c:spPr>
            <a:pattFill prst="narVert">
              <a:fgClr>
                <a:schemeClr val="accent4">
                  <a:tint val="77000"/>
                </a:schemeClr>
              </a:fgClr>
              <a:bgClr>
                <a:schemeClr val="accent4">
                  <a:tint val="77000"/>
                  <a:lumMod val="20000"/>
                  <a:lumOff val="80000"/>
                </a:schemeClr>
              </a:bgClr>
            </a:pattFill>
            <a:ln>
              <a:noFill/>
            </a:ln>
            <a:effectLst>
              <a:innerShdw blurRad="114300">
                <a:schemeClr val="accent4">
                  <a:tint val="77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15-29</c:v>
                </c:pt>
                <c:pt idx="1">
                  <c:v>30-44</c:v>
                </c:pt>
                <c:pt idx="2">
                  <c:v>45-59</c:v>
                </c:pt>
                <c:pt idx="3">
                  <c:v>60</c:v>
                </c:pt>
              </c:strCache>
            </c:strRef>
          </c:cat>
          <c:val>
            <c:numRef>
              <c:f>Hoja1!$C$2:$C$5</c:f>
              <c:numCache>
                <c:formatCode>General</c:formatCode>
                <c:ptCount val="4"/>
                <c:pt idx="0">
                  <c:v>1</c:v>
                </c:pt>
                <c:pt idx="1">
                  <c:v>1</c:v>
                </c:pt>
                <c:pt idx="2">
                  <c:v>3</c:v>
                </c:pt>
              </c:numCache>
            </c:numRef>
          </c:val>
          <c:extLst>
            <c:ext xmlns:c16="http://schemas.microsoft.com/office/drawing/2014/chart" uri="{C3380CC4-5D6E-409C-BE32-E72D297353CC}">
              <c16:uniqueId val="{00000001-76E6-4669-96C8-B23CD690A13A}"/>
            </c:ext>
          </c:extLst>
        </c:ser>
        <c:dLbls>
          <c:dLblPos val="inEnd"/>
          <c:showLegendKey val="0"/>
          <c:showVal val="1"/>
          <c:showCatName val="0"/>
          <c:showSerName val="0"/>
          <c:showPercent val="0"/>
          <c:showBubbleSize val="0"/>
        </c:dLbls>
        <c:gapWidth val="227"/>
        <c:overlap val="-48"/>
        <c:axId val="145880576"/>
        <c:axId val="145882112"/>
      </c:barChart>
      <c:catAx>
        <c:axId val="1458805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882112"/>
        <c:crosses val="autoZero"/>
        <c:auto val="1"/>
        <c:lblAlgn val="ctr"/>
        <c:lblOffset val="100"/>
        <c:noMultiLvlLbl val="0"/>
      </c:catAx>
      <c:valAx>
        <c:axId val="1458821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88057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2">
                    <a:shade val="76000"/>
                    <a:satMod val="103000"/>
                    <a:lumMod val="102000"/>
                    <a:tint val="94000"/>
                  </a:schemeClr>
                </a:gs>
                <a:gs pos="50000">
                  <a:schemeClr val="accent2">
                    <a:shade val="76000"/>
                    <a:satMod val="110000"/>
                    <a:lumMod val="100000"/>
                    <a:shade val="100000"/>
                  </a:schemeClr>
                </a:gs>
                <a:gs pos="100000">
                  <a:schemeClr val="accent2">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numCache>
            </c:numRef>
          </c:val>
          <c:extLst>
            <c:ext xmlns:c16="http://schemas.microsoft.com/office/drawing/2014/chart" uri="{C3380CC4-5D6E-409C-BE32-E72D297353CC}">
              <c16:uniqueId val="{00000000-3118-4BE2-B2DE-A6E907CF668B}"/>
            </c:ext>
          </c:extLst>
        </c:ser>
        <c:ser>
          <c:idx val="1"/>
          <c:order val="1"/>
          <c:tx>
            <c:strRef>
              <c:f>Hoja1!$C$1</c:f>
              <c:strCache>
                <c:ptCount val="1"/>
                <c:pt idx="0">
                  <c:v>Mujeres</c:v>
                </c:pt>
              </c:strCache>
            </c:strRef>
          </c:tx>
          <c:spPr>
            <a:gradFill rotWithShape="1">
              <a:gsLst>
                <a:gs pos="0">
                  <a:schemeClr val="accent2">
                    <a:tint val="77000"/>
                    <a:satMod val="103000"/>
                    <a:lumMod val="102000"/>
                    <a:tint val="94000"/>
                  </a:schemeClr>
                </a:gs>
                <a:gs pos="50000">
                  <a:schemeClr val="accent2">
                    <a:tint val="77000"/>
                    <a:satMod val="110000"/>
                    <a:lumMod val="100000"/>
                    <a:shade val="100000"/>
                  </a:schemeClr>
                </a:gs>
                <a:gs pos="100000">
                  <a:schemeClr val="accent2">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1">
                  <c:v>4</c:v>
                </c:pt>
                <c:pt idx="3">
                  <c:v>1</c:v>
                </c:pt>
              </c:numCache>
            </c:numRef>
          </c:val>
          <c:extLst>
            <c:ext xmlns:c16="http://schemas.microsoft.com/office/drawing/2014/chart" uri="{C3380CC4-5D6E-409C-BE32-E72D297353CC}">
              <c16:uniqueId val="{00000001-3118-4BE2-B2DE-A6E907CF668B}"/>
            </c:ext>
          </c:extLst>
        </c:ser>
        <c:dLbls>
          <c:showLegendKey val="0"/>
          <c:showVal val="0"/>
          <c:showCatName val="0"/>
          <c:showSerName val="0"/>
          <c:showPercent val="0"/>
          <c:showBubbleSize val="0"/>
        </c:dLbls>
        <c:gapWidth val="100"/>
        <c:overlap val="-24"/>
        <c:axId val="145830272"/>
        <c:axId val="145831808"/>
      </c:barChart>
      <c:catAx>
        <c:axId val="14583027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5831808"/>
        <c:crosses val="autoZero"/>
        <c:auto val="1"/>
        <c:lblAlgn val="ctr"/>
        <c:lblOffset val="100"/>
        <c:noMultiLvlLbl val="0"/>
      </c:catAx>
      <c:valAx>
        <c:axId val="14583180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5830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Hoja1!$B$2:$B$6</c:f>
              <c:numCache>
                <c:formatCode>General</c:formatCode>
                <c:ptCount val="5"/>
              </c:numCache>
            </c:numRef>
          </c:val>
          <c:extLst>
            <c:ext xmlns:c16="http://schemas.microsoft.com/office/drawing/2014/chart" uri="{C3380CC4-5D6E-409C-BE32-E72D297353CC}">
              <c16:uniqueId val="{00000000-C3D7-4D3E-8B54-C4FB2816880A}"/>
            </c:ext>
          </c:extLst>
        </c:ser>
        <c:ser>
          <c:idx val="1"/>
          <c:order val="1"/>
          <c:tx>
            <c:strRef>
              <c:f>Hoja1!$C$1</c:f>
              <c:strCache>
                <c:ptCount val="1"/>
                <c:pt idx="0">
                  <c:v>Mujeres</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Hoja1!$C$2:$C$6</c:f>
              <c:numCache>
                <c:formatCode>General</c:formatCode>
                <c:ptCount val="5"/>
                <c:pt idx="1">
                  <c:v>1</c:v>
                </c:pt>
                <c:pt idx="2">
                  <c:v>4</c:v>
                </c:pt>
              </c:numCache>
            </c:numRef>
          </c:val>
          <c:extLst>
            <c:ext xmlns:c16="http://schemas.microsoft.com/office/drawing/2014/chart" uri="{C3380CC4-5D6E-409C-BE32-E72D297353CC}">
              <c16:uniqueId val="{00000001-C3D7-4D3E-8B54-C4FB2816880A}"/>
            </c:ext>
          </c:extLst>
        </c:ser>
        <c:dLbls>
          <c:dLblPos val="outEnd"/>
          <c:showLegendKey val="0"/>
          <c:showVal val="1"/>
          <c:showCatName val="0"/>
          <c:showSerName val="0"/>
          <c:showPercent val="0"/>
          <c:showBubbleSize val="0"/>
        </c:dLbls>
        <c:gapWidth val="80"/>
        <c:overlap val="25"/>
        <c:axId val="150098304"/>
        <c:axId val="150099840"/>
      </c:barChart>
      <c:catAx>
        <c:axId val="15009830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50099840"/>
        <c:crosses val="autoZero"/>
        <c:auto val="1"/>
        <c:lblAlgn val="ctr"/>
        <c:lblOffset val="100"/>
        <c:noMultiLvlLbl val="0"/>
      </c:catAx>
      <c:valAx>
        <c:axId val="15009984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50098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noFill/>
            <a:ln w="25400" cap="flat" cmpd="sng" algn="ctr">
              <a:solidFill>
                <a:schemeClr val="accent1"/>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numCache>
            </c:numRef>
          </c:val>
          <c:extLst>
            <c:ext xmlns:c16="http://schemas.microsoft.com/office/drawing/2014/chart" uri="{C3380CC4-5D6E-409C-BE32-E72D297353CC}">
              <c16:uniqueId val="{00000000-B1F5-4024-8E70-E8689B1E9937}"/>
            </c:ext>
          </c:extLst>
        </c:ser>
        <c:ser>
          <c:idx val="1"/>
          <c:order val="1"/>
          <c:tx>
            <c:strRef>
              <c:f>Hoja1!$C$1</c:f>
              <c:strCache>
                <c:ptCount val="1"/>
                <c:pt idx="0">
                  <c:v>Mujeres</c:v>
                </c:pt>
              </c:strCache>
            </c:strRef>
          </c:tx>
          <c:spPr>
            <a:noFill/>
            <a:ln w="25400" cap="flat" cmpd="sng" algn="ctr">
              <a:solidFill>
                <a:schemeClr val="accent2"/>
              </a:solidFill>
              <a:miter lim="800000"/>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4</c:v>
                </c:pt>
                <c:pt idx="4">
                  <c:v>1</c:v>
                </c:pt>
              </c:numCache>
            </c:numRef>
          </c:val>
          <c:extLst>
            <c:ext xmlns:c16="http://schemas.microsoft.com/office/drawing/2014/chart" uri="{C3380CC4-5D6E-409C-BE32-E72D297353CC}">
              <c16:uniqueId val="{00000001-B1F5-4024-8E70-E8689B1E9937}"/>
            </c:ext>
          </c:extLst>
        </c:ser>
        <c:dLbls>
          <c:showLegendKey val="0"/>
          <c:showVal val="0"/>
          <c:showCatName val="0"/>
          <c:showSerName val="0"/>
          <c:showPercent val="0"/>
          <c:showBubbleSize val="0"/>
        </c:dLbls>
        <c:gapWidth val="164"/>
        <c:overlap val="-35"/>
        <c:axId val="149883904"/>
        <c:axId val="149889792"/>
      </c:barChart>
      <c:catAx>
        <c:axId val="149883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9889792"/>
        <c:crosses val="autoZero"/>
        <c:auto val="1"/>
        <c:lblAlgn val="ctr"/>
        <c:lblOffset val="100"/>
        <c:noMultiLvlLbl val="0"/>
      </c:catAx>
      <c:valAx>
        <c:axId val="1498897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98839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Hoja1!$B$2:$B$3</c:f>
              <c:numCache>
                <c:formatCode>General</c:formatCode>
                <c:ptCount val="2"/>
              </c:numCache>
            </c:numRef>
          </c:val>
          <c:extLst>
            <c:ext xmlns:c16="http://schemas.microsoft.com/office/drawing/2014/chart" uri="{C3380CC4-5D6E-409C-BE32-E72D297353CC}">
              <c16:uniqueId val="{00000000-1E93-426A-A3CF-B3D5AA7016B7}"/>
            </c:ext>
          </c:extLst>
        </c:ser>
        <c:ser>
          <c:idx val="1"/>
          <c:order val="1"/>
          <c:tx>
            <c:strRef>
              <c:f>Hoja1!$C$1</c:f>
              <c:strCache>
                <c:ptCount val="1"/>
                <c:pt idx="0">
                  <c:v>Mujeres</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Hoja1!$A$2:$A$3</c:f>
              <c:strCache>
                <c:ptCount val="2"/>
                <c:pt idx="0">
                  <c:v>Con violencia</c:v>
                </c:pt>
                <c:pt idx="1">
                  <c:v>Sin Violencia</c:v>
                </c:pt>
              </c:strCache>
            </c:strRef>
          </c:cat>
          <c:val>
            <c:numRef>
              <c:f>Hoja1!$C$2:$C$3</c:f>
              <c:numCache>
                <c:formatCode>General</c:formatCode>
                <c:ptCount val="2"/>
                <c:pt idx="0">
                  <c:v>5</c:v>
                </c:pt>
              </c:numCache>
            </c:numRef>
          </c:val>
          <c:extLst>
            <c:ext xmlns:c16="http://schemas.microsoft.com/office/drawing/2014/chart" uri="{C3380CC4-5D6E-409C-BE32-E72D297353CC}">
              <c16:uniqueId val="{00000001-1E93-426A-A3CF-B3D5AA7016B7}"/>
            </c:ext>
          </c:extLst>
        </c:ser>
        <c:dLbls>
          <c:dLblPos val="inEnd"/>
          <c:showLegendKey val="0"/>
          <c:showVal val="1"/>
          <c:showCatName val="0"/>
          <c:showSerName val="0"/>
          <c:showPercent val="0"/>
          <c:showBubbleSize val="0"/>
        </c:dLbls>
        <c:gapWidth val="65"/>
        <c:axId val="149928576"/>
        <c:axId val="149934464"/>
      </c:barChart>
      <c:catAx>
        <c:axId val="14992857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49934464"/>
        <c:crosses val="autoZero"/>
        <c:auto val="1"/>
        <c:lblAlgn val="ctr"/>
        <c:lblOffset val="100"/>
        <c:noMultiLvlLbl val="0"/>
      </c:catAx>
      <c:valAx>
        <c:axId val="14993446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4992857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1">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Hoja1!$B$2:$B$6</c:f>
              <c:numCache>
                <c:formatCode>General</c:formatCode>
                <c:ptCount val="5"/>
              </c:numCache>
            </c:numRef>
          </c:val>
          <c:extLst>
            <c:ext xmlns:c16="http://schemas.microsoft.com/office/drawing/2014/chart" uri="{C3380CC4-5D6E-409C-BE32-E72D297353CC}">
              <c16:uniqueId val="{00000000-4777-4244-A0ED-0169F5A925CB}"/>
            </c:ext>
          </c:extLst>
        </c:ser>
        <c:ser>
          <c:idx val="1"/>
          <c:order val="1"/>
          <c:tx>
            <c:strRef>
              <c:f>Hoja1!$C$1</c:f>
              <c:strCache>
                <c:ptCount val="1"/>
                <c:pt idx="0">
                  <c:v>Mujer</c:v>
                </c:pt>
              </c:strCache>
            </c:strRef>
          </c:tx>
          <c:spPr>
            <a:solidFill>
              <a:schemeClr val="accent2">
                <a:alpha val="70000"/>
              </a:schemeClr>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Hoja1!$C$2:$C$6</c:f>
              <c:numCache>
                <c:formatCode>General</c:formatCode>
                <c:ptCount val="5"/>
                <c:pt idx="0">
                  <c:v>2</c:v>
                </c:pt>
                <c:pt idx="1">
                  <c:v>5</c:v>
                </c:pt>
                <c:pt idx="2">
                  <c:v>4</c:v>
                </c:pt>
                <c:pt idx="4">
                  <c:v>1</c:v>
                </c:pt>
              </c:numCache>
            </c:numRef>
          </c:val>
          <c:extLst>
            <c:ext xmlns:c16="http://schemas.microsoft.com/office/drawing/2014/chart" uri="{C3380CC4-5D6E-409C-BE32-E72D297353CC}">
              <c16:uniqueId val="{00000001-4777-4244-A0ED-0169F5A925CB}"/>
            </c:ext>
          </c:extLst>
        </c:ser>
        <c:dLbls>
          <c:showLegendKey val="0"/>
          <c:showVal val="0"/>
          <c:showCatName val="0"/>
          <c:showSerName val="0"/>
          <c:showPercent val="0"/>
          <c:showBubbleSize val="0"/>
        </c:dLbls>
        <c:gapWidth val="80"/>
        <c:overlap val="25"/>
        <c:axId val="150148608"/>
        <c:axId val="150150144"/>
      </c:barChart>
      <c:catAx>
        <c:axId val="150148608"/>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MX"/>
          </a:p>
        </c:txPr>
        <c:crossAx val="150150144"/>
        <c:crosses val="autoZero"/>
        <c:auto val="1"/>
        <c:lblAlgn val="ctr"/>
        <c:lblOffset val="100"/>
        <c:noMultiLvlLbl val="0"/>
      </c:catAx>
      <c:valAx>
        <c:axId val="150150144"/>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MX"/>
          </a:p>
        </c:txPr>
        <c:crossAx val="150148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772450221269118"/>
          <c:y val="7.6356694845923098E-2"/>
          <c:w val="0.73442740135653517"/>
          <c:h val="0.68871892104296895"/>
        </c:manualLayout>
      </c:layout>
      <c:barChart>
        <c:barDir val="bar"/>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numCache>
            </c:numRef>
          </c:val>
          <c:extLst>
            <c:ext xmlns:c16="http://schemas.microsoft.com/office/drawing/2014/chart" uri="{C3380CC4-5D6E-409C-BE32-E72D297353CC}">
              <c16:uniqueId val="{00000000-60C1-4F8A-9503-889A10CC51C5}"/>
            </c:ext>
          </c:extLst>
        </c:ser>
        <c:ser>
          <c:idx val="1"/>
          <c:order val="1"/>
          <c:tx>
            <c:strRef>
              <c:f>Hoja1!$C$1</c:f>
              <c:strCache>
                <c:ptCount val="1"/>
                <c:pt idx="0">
                  <c:v>Mujeres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5</c:v>
                </c:pt>
              </c:numCache>
            </c:numRef>
          </c:val>
          <c:extLst>
            <c:ext xmlns:c16="http://schemas.microsoft.com/office/drawing/2014/chart" uri="{C3380CC4-5D6E-409C-BE32-E72D297353CC}">
              <c16:uniqueId val="{00000001-60C1-4F8A-9503-889A10CC51C5}"/>
            </c:ext>
          </c:extLst>
        </c:ser>
        <c:dLbls>
          <c:showLegendKey val="0"/>
          <c:showVal val="0"/>
          <c:showCatName val="0"/>
          <c:showSerName val="0"/>
          <c:showPercent val="0"/>
          <c:showBubbleSize val="0"/>
        </c:dLbls>
        <c:gapWidth val="100"/>
        <c:axId val="144592896"/>
        <c:axId val="144594432"/>
      </c:barChart>
      <c:catAx>
        <c:axId val="1445928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4594432"/>
        <c:crosses val="autoZero"/>
        <c:auto val="1"/>
        <c:lblAlgn val="ctr"/>
        <c:lblOffset val="100"/>
        <c:noMultiLvlLbl val="0"/>
      </c:catAx>
      <c:valAx>
        <c:axId val="1445944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4592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5-8BBF-4279-BD96-48279183B85A}"/>
              </c:ext>
            </c:extLst>
          </c:dPt>
          <c:cat>
            <c:strRef>
              <c:f>Hoja1!$A$2:$A$4</c:f>
              <c:strCache>
                <c:ptCount val="2"/>
                <c:pt idx="0">
                  <c:v>Violencia </c:v>
                </c:pt>
                <c:pt idx="1">
                  <c:v>Violencia </c:v>
                </c:pt>
              </c:strCache>
            </c:strRef>
          </c:cat>
          <c:val>
            <c:numRef>
              <c:f>Hoja1!$B$2:$B$4</c:f>
              <c:numCache>
                <c:formatCode>General</c:formatCode>
                <c:ptCount val="3"/>
                <c:pt idx="0">
                  <c:v>1</c:v>
                </c:pt>
                <c:pt idx="1">
                  <c:v>1</c:v>
                </c:pt>
              </c:numCache>
            </c:numRef>
          </c:val>
          <c:extLs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10.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11">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Intermedio">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AECB9-A1D5-4A81-A2D8-A83AC3BD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1979</Words>
  <Characters>10890</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HP</cp:lastModifiedBy>
  <cp:revision>4</cp:revision>
  <dcterms:created xsi:type="dcterms:W3CDTF">2018-12-21T22:19:00Z</dcterms:created>
  <dcterms:modified xsi:type="dcterms:W3CDTF">2018-12-31T20:31:00Z</dcterms:modified>
</cp:coreProperties>
</file>